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0795" w14:textId="2B301A81" w:rsidR="002E7E37" w:rsidRPr="002E7E37" w:rsidRDefault="002E7E37" w:rsidP="00886527">
      <w:pPr>
        <w:rPr>
          <w:noProof/>
        </w:rPr>
      </w:pPr>
      <w:r>
        <w:rPr>
          <w:rFonts w:ascii="Arial" w:eastAsia="Times New Roman" w:hAnsi="Arial" w:cs="Arial"/>
          <w:b/>
          <w:bCs/>
          <w:color w:val="231F20"/>
          <w:kern w:val="36"/>
          <w:sz w:val="48"/>
          <w:szCs w:val="48"/>
          <w:lang w:eastAsia="en-GB"/>
          <w14:ligatures w14:val="none"/>
        </w:rPr>
        <w:t>C</w:t>
      </w:r>
      <w:r w:rsidRPr="002E7E37">
        <w:rPr>
          <w:rFonts w:ascii="Arial" w:eastAsia="Times New Roman" w:hAnsi="Arial" w:cs="Arial"/>
          <w:b/>
          <w:bCs/>
          <w:color w:val="231F20"/>
          <w:kern w:val="36"/>
          <w:sz w:val="48"/>
          <w:szCs w:val="48"/>
          <w:lang w:eastAsia="en-GB"/>
          <w14:ligatures w14:val="none"/>
        </w:rPr>
        <w:t>helmer Primary Care Network</w:t>
      </w:r>
    </w:p>
    <w:p w14:paraId="24F0CF73" w14:textId="77777777" w:rsidR="002E7E37" w:rsidRDefault="002E7E37"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A collaboration of four GP practices serving approximately 39,000 patients from the Chelmsford, Great Baddow, Chelmer Village and Springfield areas.</w:t>
      </w:r>
    </w:p>
    <w:p w14:paraId="7F17CF73" w14:textId="318EB50F" w:rsidR="006B371C" w:rsidRPr="006B371C" w:rsidRDefault="006B371C" w:rsidP="002E7E37">
      <w:pPr>
        <w:spacing w:before="100" w:beforeAutospacing="1" w:after="100" w:afterAutospacing="1" w:line="240" w:lineRule="auto"/>
        <w:rPr>
          <w:rFonts w:ascii="Arial" w:eastAsia="Times New Roman" w:hAnsi="Arial" w:cs="Arial"/>
          <w:b/>
          <w:bCs/>
          <w:color w:val="231F20"/>
          <w:kern w:val="0"/>
          <w:sz w:val="48"/>
          <w:szCs w:val="48"/>
          <w:lang w:eastAsia="en-GB"/>
          <w14:ligatures w14:val="none"/>
        </w:rPr>
      </w:pPr>
      <w:r w:rsidRPr="006B371C">
        <w:rPr>
          <w:rFonts w:ascii="Arial" w:eastAsia="Times New Roman" w:hAnsi="Arial" w:cs="Arial"/>
          <w:b/>
          <w:bCs/>
          <w:color w:val="231F20"/>
          <w:kern w:val="0"/>
          <w:sz w:val="48"/>
          <w:szCs w:val="48"/>
          <w:lang w:eastAsia="en-GB"/>
          <w14:ligatures w14:val="none"/>
        </w:rPr>
        <w:t>GP Practices</w:t>
      </w:r>
    </w:p>
    <w:p w14:paraId="7F854E3D" w14:textId="2D3C1F85" w:rsidR="006B371C" w:rsidRPr="006B371C" w:rsidRDefault="006B371C" w:rsidP="006B371C">
      <w:pPr>
        <w:rPr>
          <w:rFonts w:ascii="Arial" w:hAnsi="Arial" w:cs="Arial"/>
          <w:b/>
          <w:bCs/>
          <w:sz w:val="24"/>
          <w:szCs w:val="24"/>
        </w:rPr>
      </w:pPr>
      <w:r w:rsidRPr="006B371C">
        <w:rPr>
          <w:rFonts w:ascii="Arial" w:hAnsi="Arial" w:cs="Arial"/>
          <w:b/>
          <w:bCs/>
          <w:noProof/>
          <w:sz w:val="24"/>
          <w:szCs w:val="24"/>
        </w:rPr>
        <w:drawing>
          <wp:anchor distT="0" distB="0" distL="114300" distR="114300" simplePos="0" relativeHeight="251658240" behindDoc="0" locked="0" layoutInCell="1" allowOverlap="1" wp14:anchorId="57B75F16" wp14:editId="32BE1B64">
            <wp:simplePos x="914400" y="2352431"/>
            <wp:positionH relativeFrom="column">
              <wp:align>left</wp:align>
            </wp:positionH>
            <wp:positionV relativeFrom="paragraph">
              <wp:align>top</wp:align>
            </wp:positionV>
            <wp:extent cx="1943235" cy="109420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235" cy="1094203"/>
                    </a:xfrm>
                    <a:prstGeom prst="rect">
                      <a:avLst/>
                    </a:prstGeom>
                    <a:noFill/>
                    <a:ln>
                      <a:noFill/>
                    </a:ln>
                  </pic:spPr>
                </pic:pic>
              </a:graphicData>
            </a:graphic>
          </wp:anchor>
        </w:drawing>
      </w:r>
      <w:r w:rsidRPr="006B371C">
        <w:rPr>
          <w:rFonts w:ascii="Arial" w:hAnsi="Arial" w:cs="Arial"/>
          <w:b/>
          <w:bCs/>
          <w:sz w:val="24"/>
          <w:szCs w:val="24"/>
        </w:rPr>
        <w:t>Rivermead Gate Medical Centre</w:t>
      </w:r>
    </w:p>
    <w:p w14:paraId="0548BF03" w14:textId="77777777" w:rsidR="006B371C" w:rsidRDefault="006B371C" w:rsidP="006B371C"/>
    <w:p w14:paraId="5459D45E" w14:textId="77777777" w:rsidR="006B371C" w:rsidRDefault="006B371C" w:rsidP="006B371C">
      <w:pPr>
        <w:pStyle w:val="NormalWeb"/>
      </w:pPr>
    </w:p>
    <w:p w14:paraId="128CF9FF" w14:textId="77777777" w:rsidR="006B371C" w:rsidRDefault="006B371C" w:rsidP="006B371C">
      <w:pPr>
        <w:pStyle w:val="NoSpacing"/>
      </w:pPr>
    </w:p>
    <w:p w14:paraId="58C6319A" w14:textId="77777777" w:rsidR="006B371C" w:rsidRDefault="006B371C" w:rsidP="006B371C">
      <w:pPr>
        <w:pStyle w:val="NoSpacing"/>
      </w:pPr>
    </w:p>
    <w:p w14:paraId="01553314" w14:textId="62CE3C91" w:rsidR="006B371C" w:rsidRDefault="006B371C" w:rsidP="006B371C">
      <w:pPr>
        <w:pStyle w:val="NormalWeb"/>
        <w:rPr>
          <w:rFonts w:ascii="Arial" w:hAnsi="Arial" w:cs="Arial"/>
          <w:b/>
          <w:bCs/>
          <w:sz w:val="28"/>
          <w:szCs w:val="28"/>
        </w:rPr>
      </w:pPr>
      <w:r>
        <w:rPr>
          <w:noProof/>
        </w:rPr>
        <w:drawing>
          <wp:anchor distT="0" distB="0" distL="114300" distR="114300" simplePos="0" relativeHeight="251660288" behindDoc="0" locked="0" layoutInCell="1" allowOverlap="1" wp14:anchorId="39653E00" wp14:editId="753FFC47">
            <wp:simplePos x="0" y="0"/>
            <wp:positionH relativeFrom="column">
              <wp:posOffset>-20955</wp:posOffset>
            </wp:positionH>
            <wp:positionV relativeFrom="paragraph">
              <wp:posOffset>1487805</wp:posOffset>
            </wp:positionV>
            <wp:extent cx="2012315" cy="150876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315" cy="150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371C">
        <w:rPr>
          <w:rFonts w:ascii="Arial" w:hAnsi="Arial" w:cs="Arial"/>
          <w:b/>
          <w:bCs/>
          <w:noProof/>
          <w:sz w:val="28"/>
          <w:szCs w:val="28"/>
        </w:rPr>
        <w:drawing>
          <wp:anchor distT="0" distB="0" distL="114300" distR="114300" simplePos="0" relativeHeight="251659264" behindDoc="0" locked="0" layoutInCell="1" allowOverlap="1" wp14:anchorId="3C953BD7" wp14:editId="12CA482F">
            <wp:simplePos x="914400" y="4048369"/>
            <wp:positionH relativeFrom="column">
              <wp:align>left</wp:align>
            </wp:positionH>
            <wp:positionV relativeFrom="paragraph">
              <wp:align>top</wp:align>
            </wp:positionV>
            <wp:extent cx="1992923" cy="1122182"/>
            <wp:effectExtent l="0" t="0" r="762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2923" cy="1122182"/>
                    </a:xfrm>
                    <a:prstGeom prst="rect">
                      <a:avLst/>
                    </a:prstGeom>
                    <a:noFill/>
                    <a:ln>
                      <a:noFill/>
                    </a:ln>
                  </pic:spPr>
                </pic:pic>
              </a:graphicData>
            </a:graphic>
          </wp:anchor>
        </w:drawing>
      </w:r>
      <w:r w:rsidRPr="006B371C">
        <w:rPr>
          <w:rFonts w:ascii="Arial" w:hAnsi="Arial" w:cs="Arial"/>
          <w:b/>
          <w:bCs/>
          <w:sz w:val="28"/>
          <w:szCs w:val="28"/>
        </w:rPr>
        <w:t>Sutherland Lodge Surgery</w:t>
      </w:r>
      <w:r w:rsidRPr="006B371C">
        <w:rPr>
          <w:rFonts w:ascii="Arial" w:hAnsi="Arial" w:cs="Arial"/>
          <w:b/>
          <w:bCs/>
          <w:sz w:val="28"/>
          <w:szCs w:val="28"/>
        </w:rPr>
        <w:br w:type="textWrapping" w:clear="all"/>
      </w:r>
    </w:p>
    <w:p w14:paraId="35DB4EA7" w14:textId="68CD7691" w:rsidR="006B371C" w:rsidRPr="006B371C" w:rsidRDefault="006B371C" w:rsidP="006B371C">
      <w:pPr>
        <w:pStyle w:val="NormalWeb"/>
        <w:rPr>
          <w:rFonts w:ascii="Arial" w:hAnsi="Arial" w:cs="Arial"/>
          <w:b/>
          <w:bCs/>
          <w:sz w:val="28"/>
          <w:szCs w:val="28"/>
        </w:rPr>
      </w:pPr>
      <w:r w:rsidRPr="006B371C">
        <w:rPr>
          <w:rFonts w:ascii="Arial" w:hAnsi="Arial" w:cs="Arial"/>
          <w:b/>
          <w:bCs/>
          <w:sz w:val="28"/>
          <w:szCs w:val="28"/>
        </w:rPr>
        <w:t>Chelmer Village Surgery</w:t>
      </w:r>
      <w:r w:rsidRPr="006B371C">
        <w:rPr>
          <w:rFonts w:ascii="Arial" w:hAnsi="Arial" w:cs="Arial"/>
          <w:b/>
          <w:bCs/>
          <w:sz w:val="28"/>
          <w:szCs w:val="28"/>
        </w:rPr>
        <w:br w:type="textWrapping" w:clear="all"/>
      </w:r>
    </w:p>
    <w:p w14:paraId="12F2CFD1" w14:textId="102F459D" w:rsidR="006B371C" w:rsidRPr="006B371C" w:rsidRDefault="006B371C" w:rsidP="006B371C">
      <w:pPr>
        <w:pStyle w:val="NormalWeb"/>
        <w:rPr>
          <w:rFonts w:ascii="Arial" w:hAnsi="Arial" w:cs="Arial"/>
          <w:b/>
          <w:bCs/>
          <w:sz w:val="28"/>
          <w:szCs w:val="28"/>
        </w:rPr>
      </w:pPr>
      <w:r w:rsidRPr="006B371C">
        <w:rPr>
          <w:rFonts w:ascii="Arial" w:hAnsi="Arial" w:cs="Arial"/>
          <w:b/>
          <w:bCs/>
          <w:noProof/>
          <w:sz w:val="28"/>
          <w:szCs w:val="28"/>
        </w:rPr>
        <w:drawing>
          <wp:anchor distT="0" distB="0" distL="114300" distR="114300" simplePos="0" relativeHeight="251661312" behindDoc="0" locked="0" layoutInCell="1" allowOverlap="1" wp14:anchorId="081B5088" wp14:editId="7B3747CC">
            <wp:simplePos x="914400" y="7252677"/>
            <wp:positionH relativeFrom="column">
              <wp:align>left</wp:align>
            </wp:positionH>
            <wp:positionV relativeFrom="paragraph">
              <wp:align>top</wp:align>
            </wp:positionV>
            <wp:extent cx="2013819" cy="1133948"/>
            <wp:effectExtent l="0" t="0" r="571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3819" cy="1133948"/>
                    </a:xfrm>
                    <a:prstGeom prst="rect">
                      <a:avLst/>
                    </a:prstGeom>
                    <a:noFill/>
                    <a:ln>
                      <a:noFill/>
                    </a:ln>
                  </pic:spPr>
                </pic:pic>
              </a:graphicData>
            </a:graphic>
          </wp:anchor>
        </w:drawing>
      </w:r>
      <w:r w:rsidRPr="006B371C">
        <w:rPr>
          <w:rFonts w:ascii="Arial" w:hAnsi="Arial" w:cs="Arial"/>
          <w:b/>
          <w:bCs/>
          <w:sz w:val="28"/>
          <w:szCs w:val="28"/>
        </w:rPr>
        <w:t>North Chelmsford Healthcare Centre</w:t>
      </w:r>
      <w:r w:rsidRPr="006B371C">
        <w:rPr>
          <w:rFonts w:ascii="Arial" w:hAnsi="Arial" w:cs="Arial"/>
          <w:b/>
          <w:bCs/>
          <w:sz w:val="28"/>
          <w:szCs w:val="28"/>
        </w:rPr>
        <w:br w:type="textWrapping" w:clear="all"/>
      </w:r>
    </w:p>
    <w:p w14:paraId="37444E38" w14:textId="77777777" w:rsidR="006B371C" w:rsidRPr="006B371C" w:rsidRDefault="006B371C" w:rsidP="006B371C">
      <w:pPr>
        <w:pStyle w:val="NormalWeb"/>
        <w:rPr>
          <w:rFonts w:ascii="Arial" w:hAnsi="Arial" w:cs="Arial"/>
          <w:b/>
          <w:bCs/>
          <w:sz w:val="28"/>
          <w:szCs w:val="28"/>
        </w:rPr>
      </w:pPr>
    </w:p>
    <w:p w14:paraId="4EACD6C0" w14:textId="7855C9A9" w:rsidR="006B371C" w:rsidRDefault="006B371C" w:rsidP="006B371C">
      <w:pPr>
        <w:pStyle w:val="NormalWeb"/>
      </w:pPr>
      <w:r>
        <w:lastRenderedPageBreak/>
        <w:br w:type="textWrapping" w:clear="all"/>
      </w:r>
    </w:p>
    <w:p w14:paraId="6D9A67DF" w14:textId="0C726B41" w:rsidR="002E7E37" w:rsidRDefault="002E7E37" w:rsidP="002E7E37">
      <w:pPr>
        <w:spacing w:before="100" w:beforeAutospacing="1" w:after="100" w:afterAutospacing="1" w:line="240" w:lineRule="auto"/>
        <w:rPr>
          <w:rFonts w:ascii="Arial" w:eastAsia="Times New Roman" w:hAnsi="Arial" w:cs="Arial"/>
          <w:b/>
          <w:bCs/>
          <w:color w:val="231F20"/>
          <w:kern w:val="0"/>
          <w:sz w:val="48"/>
          <w:szCs w:val="48"/>
          <w:lang w:eastAsia="en-GB"/>
          <w14:ligatures w14:val="none"/>
        </w:rPr>
      </w:pPr>
      <w:r w:rsidRPr="002E7E37">
        <w:rPr>
          <w:rFonts w:ascii="Arial" w:eastAsia="Times New Roman" w:hAnsi="Arial" w:cs="Arial"/>
          <w:b/>
          <w:bCs/>
          <w:color w:val="231F20"/>
          <w:kern w:val="0"/>
          <w:sz w:val="48"/>
          <w:szCs w:val="48"/>
          <w:lang w:eastAsia="en-GB"/>
          <w14:ligatures w14:val="none"/>
        </w:rPr>
        <w:t>What we Do</w:t>
      </w:r>
    </w:p>
    <w:p w14:paraId="0AE09C00" w14:textId="4CF13EEC" w:rsidR="002E7E37" w:rsidRPr="002E7E37" w:rsidRDefault="002E7E37" w:rsidP="002E7E37">
      <w:pPr>
        <w:spacing w:before="100" w:beforeAutospacing="1" w:after="100" w:afterAutospacing="1" w:line="240" w:lineRule="auto"/>
        <w:rPr>
          <w:rFonts w:ascii="Arial" w:eastAsia="Times New Roman" w:hAnsi="Arial" w:cs="Arial"/>
          <w:b/>
          <w:bCs/>
          <w:color w:val="231F20"/>
          <w:kern w:val="0"/>
          <w:sz w:val="24"/>
          <w:szCs w:val="24"/>
          <w:lang w:eastAsia="en-GB"/>
          <w14:ligatures w14:val="none"/>
        </w:rPr>
      </w:pPr>
      <w:r w:rsidRPr="002E7E37">
        <w:rPr>
          <w:rFonts w:ascii="Arial" w:eastAsia="Times New Roman" w:hAnsi="Arial" w:cs="Arial"/>
          <w:b/>
          <w:bCs/>
          <w:color w:val="231F20"/>
          <w:kern w:val="0"/>
          <w:sz w:val="24"/>
          <w:szCs w:val="24"/>
          <w:lang w:eastAsia="en-GB"/>
          <w14:ligatures w14:val="none"/>
        </w:rPr>
        <w:t>Find out what a Primary Care Network (PCN) is and what it does for your community.</w:t>
      </w:r>
    </w:p>
    <w:p w14:paraId="641BFD4A" w14:textId="77777777" w:rsidR="002E7E37" w:rsidRPr="002E7E37" w:rsidRDefault="002E7E37" w:rsidP="002E7E37">
      <w:pPr>
        <w:shd w:val="clear" w:color="auto" w:fill="E8EDEE"/>
        <w:spacing w:before="100" w:beforeAutospacing="1" w:after="100" w:afterAutospacing="1" w:line="240" w:lineRule="auto"/>
        <w:outlineLvl w:val="1"/>
        <w:rPr>
          <w:rFonts w:ascii="Arial" w:eastAsia="Times New Roman" w:hAnsi="Arial" w:cs="Arial"/>
          <w:b/>
          <w:bCs/>
          <w:color w:val="231F20"/>
          <w:kern w:val="0"/>
          <w:sz w:val="36"/>
          <w:szCs w:val="36"/>
          <w:lang w:eastAsia="en-GB"/>
          <w14:ligatures w14:val="none"/>
        </w:rPr>
      </w:pPr>
      <w:r w:rsidRPr="002E7E37">
        <w:rPr>
          <w:rFonts w:ascii="Arial" w:eastAsia="Times New Roman" w:hAnsi="Arial" w:cs="Arial"/>
          <w:b/>
          <w:bCs/>
          <w:color w:val="231F20"/>
          <w:kern w:val="0"/>
          <w:sz w:val="36"/>
          <w:szCs w:val="36"/>
          <w:lang w:eastAsia="en-GB"/>
          <w14:ligatures w14:val="none"/>
        </w:rPr>
        <w:t>What is a Primary Care Network?</w:t>
      </w:r>
    </w:p>
    <w:p w14:paraId="20D0FB11" w14:textId="77777777" w:rsidR="002E7E37" w:rsidRPr="002E7E37" w:rsidRDefault="002E7E37" w:rsidP="002E7E37">
      <w:pPr>
        <w:shd w:val="clear" w:color="auto" w:fill="E8EDEE"/>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Primary Care Networks (PCN) offer a new way of organising care, bringing together all local health and care services in a local area to deliver more joined up care to local populations (usually covering around 50,000 people)</w:t>
      </w:r>
    </w:p>
    <w:p w14:paraId="0C3C8655" w14:textId="77777777" w:rsidR="002E7E37" w:rsidRPr="002E7E37" w:rsidRDefault="002E7E37" w:rsidP="002E7E37">
      <w:pPr>
        <w:shd w:val="clear" w:color="auto" w:fill="E8EDEE"/>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When fully developed, PCNs will include:</w:t>
      </w:r>
    </w:p>
    <w:p w14:paraId="08FA257A" w14:textId="77777777" w:rsidR="002E7E37" w:rsidRPr="002E7E37" w:rsidRDefault="002E7E37" w:rsidP="002E7E37">
      <w:pPr>
        <w:numPr>
          <w:ilvl w:val="0"/>
          <w:numId w:val="1"/>
        </w:numPr>
        <w:shd w:val="clear" w:color="auto" w:fill="E8EDEE"/>
        <w:spacing w:after="0"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GP services </w:t>
      </w:r>
    </w:p>
    <w:p w14:paraId="7F7C6E71" w14:textId="77777777" w:rsidR="002E7E37" w:rsidRPr="002E7E37" w:rsidRDefault="002E7E37" w:rsidP="002E7E37">
      <w:pPr>
        <w:numPr>
          <w:ilvl w:val="0"/>
          <w:numId w:val="1"/>
        </w:numPr>
        <w:shd w:val="clear" w:color="auto" w:fill="E8EDEE"/>
        <w:spacing w:after="0"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Pharmacies </w:t>
      </w:r>
    </w:p>
    <w:p w14:paraId="63A5DCEF" w14:textId="77777777" w:rsidR="002E7E37" w:rsidRPr="002E7E37" w:rsidRDefault="002E7E37" w:rsidP="002E7E37">
      <w:pPr>
        <w:numPr>
          <w:ilvl w:val="0"/>
          <w:numId w:val="1"/>
        </w:numPr>
        <w:shd w:val="clear" w:color="auto" w:fill="E8EDEE"/>
        <w:spacing w:after="0"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Community health services</w:t>
      </w:r>
    </w:p>
    <w:p w14:paraId="6D19AEA3" w14:textId="77777777" w:rsidR="002E7E37" w:rsidRPr="002E7E37" w:rsidRDefault="002E7E37" w:rsidP="002E7E37">
      <w:pPr>
        <w:numPr>
          <w:ilvl w:val="0"/>
          <w:numId w:val="1"/>
        </w:numPr>
        <w:shd w:val="clear" w:color="auto" w:fill="E8EDEE"/>
        <w:spacing w:after="0"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Mental health services</w:t>
      </w:r>
    </w:p>
    <w:p w14:paraId="0D4DA00C" w14:textId="77777777" w:rsidR="002E7E37" w:rsidRPr="002E7E37" w:rsidRDefault="002E7E37" w:rsidP="002E7E37">
      <w:pPr>
        <w:numPr>
          <w:ilvl w:val="0"/>
          <w:numId w:val="1"/>
        </w:numPr>
        <w:shd w:val="clear" w:color="auto" w:fill="E8EDEE"/>
        <w:spacing w:after="0"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Adult social care </w:t>
      </w:r>
    </w:p>
    <w:p w14:paraId="7601B782" w14:textId="77777777" w:rsidR="002E7E37" w:rsidRPr="002E7E37" w:rsidRDefault="002E7E37" w:rsidP="002E7E37">
      <w:pPr>
        <w:numPr>
          <w:ilvl w:val="0"/>
          <w:numId w:val="1"/>
        </w:numPr>
        <w:shd w:val="clear" w:color="auto" w:fill="E8EDEE"/>
        <w:spacing w:after="0"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Voluntary organisations</w:t>
      </w:r>
    </w:p>
    <w:p w14:paraId="3AE9FD8C" w14:textId="77777777" w:rsidR="002E7E37" w:rsidRPr="002E7E37" w:rsidRDefault="002E7E37" w:rsidP="002E7E37">
      <w:pPr>
        <w:shd w:val="clear" w:color="auto" w:fill="E8EDEE"/>
        <w:spacing w:beforeAutospacing="1" w:after="0" w:afterAutospacing="1" w:line="240" w:lineRule="auto"/>
        <w:outlineLvl w:val="1"/>
        <w:rPr>
          <w:rFonts w:ascii="Arial" w:eastAsia="Times New Roman" w:hAnsi="Arial" w:cs="Arial"/>
          <w:b/>
          <w:bCs/>
          <w:color w:val="231F20"/>
          <w:kern w:val="0"/>
          <w:sz w:val="36"/>
          <w:szCs w:val="36"/>
          <w:lang w:eastAsia="en-GB"/>
          <w14:ligatures w14:val="none"/>
        </w:rPr>
      </w:pPr>
      <w:r w:rsidRPr="002E7E37">
        <w:rPr>
          <w:rFonts w:ascii="Arial" w:eastAsia="Times New Roman" w:hAnsi="Arial" w:cs="Arial"/>
          <w:b/>
          <w:bCs/>
          <w:color w:val="231F20"/>
          <w:kern w:val="0"/>
          <w:sz w:val="36"/>
          <w:szCs w:val="36"/>
          <w:lang w:eastAsia="en-GB"/>
          <w14:ligatures w14:val="none"/>
        </w:rPr>
        <w:t>NHS Long Term Plan</w:t>
      </w:r>
    </w:p>
    <w:p w14:paraId="3DB0BF7F" w14:textId="77777777" w:rsidR="002E7E37" w:rsidRPr="002E7E37" w:rsidRDefault="002E7E37" w:rsidP="002E7E37">
      <w:pPr>
        <w:shd w:val="clear" w:color="auto" w:fill="E8EDEE"/>
        <w:spacing w:beforeAutospacing="1" w:after="0" w:afterAutospacing="1"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The majority of PCNs were set up in July 2019 as a response to the NHS </w:t>
      </w:r>
      <w:hyperlink r:id="rId11" w:history="1">
        <w:r w:rsidRPr="002E7E37">
          <w:rPr>
            <w:rFonts w:ascii="Arial" w:eastAsia="Times New Roman" w:hAnsi="Arial" w:cs="Arial"/>
            <w:color w:val="005EB8"/>
            <w:kern w:val="0"/>
            <w:sz w:val="24"/>
            <w:szCs w:val="24"/>
            <w:u w:val="single"/>
            <w:lang w:eastAsia="en-GB"/>
            <w14:ligatures w14:val="none"/>
          </w:rPr>
          <w:t>Long Term Plan</w:t>
        </w:r>
      </w:hyperlink>
      <w:r w:rsidRPr="002E7E37">
        <w:rPr>
          <w:rFonts w:ascii="Arial" w:eastAsia="Times New Roman" w:hAnsi="Arial" w:cs="Arial"/>
          <w:color w:val="231F20"/>
          <w:kern w:val="0"/>
          <w:sz w:val="24"/>
          <w:szCs w:val="24"/>
          <w:lang w:eastAsia="en-GB"/>
          <w14:ligatures w14:val="none"/>
        </w:rPr>
        <w:t> published in January 2019, which proposed a new way of delivering health and care services. It has been driven by the need to create a more joined-up, less fragmented approach to health and care, making it more personal and closer to where they live.</w:t>
      </w:r>
    </w:p>
    <w:p w14:paraId="40AF4A98" w14:textId="77777777" w:rsidR="002E7E37" w:rsidRPr="002E7E37" w:rsidRDefault="002E7E37" w:rsidP="002E7E37">
      <w:pPr>
        <w:shd w:val="clear" w:color="auto" w:fill="E8EDEE"/>
        <w:spacing w:before="100" w:beforeAutospacing="1" w:after="100" w:afterAutospacing="1" w:line="240" w:lineRule="auto"/>
        <w:outlineLvl w:val="1"/>
        <w:rPr>
          <w:rFonts w:ascii="Arial" w:eastAsia="Times New Roman" w:hAnsi="Arial" w:cs="Arial"/>
          <w:b/>
          <w:bCs/>
          <w:color w:val="231F20"/>
          <w:kern w:val="0"/>
          <w:sz w:val="36"/>
          <w:szCs w:val="36"/>
          <w:lang w:eastAsia="en-GB"/>
          <w14:ligatures w14:val="none"/>
        </w:rPr>
      </w:pPr>
      <w:r w:rsidRPr="002E7E37">
        <w:rPr>
          <w:rFonts w:ascii="Arial" w:eastAsia="Times New Roman" w:hAnsi="Arial" w:cs="Arial"/>
          <w:b/>
          <w:bCs/>
          <w:color w:val="231F20"/>
          <w:kern w:val="0"/>
          <w:sz w:val="36"/>
          <w:szCs w:val="36"/>
          <w:lang w:eastAsia="en-GB"/>
          <w14:ligatures w14:val="none"/>
        </w:rPr>
        <w:t xml:space="preserve">What can you expect from your </w:t>
      </w:r>
      <w:proofErr w:type="gramStart"/>
      <w:r w:rsidRPr="002E7E37">
        <w:rPr>
          <w:rFonts w:ascii="Arial" w:eastAsia="Times New Roman" w:hAnsi="Arial" w:cs="Arial"/>
          <w:b/>
          <w:bCs/>
          <w:color w:val="231F20"/>
          <w:kern w:val="0"/>
          <w:sz w:val="36"/>
          <w:szCs w:val="36"/>
          <w:lang w:eastAsia="en-GB"/>
          <w14:ligatures w14:val="none"/>
        </w:rPr>
        <w:t>PCN</w:t>
      </w:r>
      <w:proofErr w:type="gramEnd"/>
    </w:p>
    <w:p w14:paraId="1FCD92CC" w14:textId="77777777" w:rsidR="002E7E37" w:rsidRPr="002E7E37" w:rsidRDefault="002E7E37" w:rsidP="002E7E37">
      <w:pPr>
        <w:shd w:val="clear" w:color="auto" w:fill="E8EDEE"/>
        <w:spacing w:beforeAutospacing="1" w:after="0" w:afterAutospacing="1"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Additional healthcare professionals are being recruited to work on behalf on Primary Care Networks.  New roles include Advanced Nurse Practitioners, Clinical Pharmacists, Mental Health professionals and Social Prescribing Link Workers.  By introducing a greater skill mix, local people will get more access to the support they need to keep people healthy and independent.  See </w:t>
      </w:r>
      <w:hyperlink r:id="rId12" w:history="1">
        <w:r w:rsidRPr="002E7E37">
          <w:rPr>
            <w:rFonts w:ascii="Arial" w:eastAsia="Times New Roman" w:hAnsi="Arial" w:cs="Arial"/>
            <w:b/>
            <w:bCs/>
            <w:color w:val="005EB8"/>
            <w:kern w:val="0"/>
            <w:sz w:val="24"/>
            <w:szCs w:val="24"/>
            <w:u w:val="single"/>
            <w:lang w:eastAsia="en-GB"/>
            <w14:ligatures w14:val="none"/>
          </w:rPr>
          <w:t>Who we are page</w:t>
        </w:r>
      </w:hyperlink>
      <w:r w:rsidRPr="002E7E37">
        <w:rPr>
          <w:rFonts w:ascii="Arial" w:eastAsia="Times New Roman" w:hAnsi="Arial" w:cs="Arial"/>
          <w:b/>
          <w:bCs/>
          <w:color w:val="231F20"/>
          <w:kern w:val="0"/>
          <w:sz w:val="24"/>
          <w:szCs w:val="24"/>
          <w:lang w:eastAsia="en-GB"/>
          <w14:ligatures w14:val="none"/>
        </w:rPr>
        <w:t> </w:t>
      </w:r>
      <w:r w:rsidRPr="002E7E37">
        <w:rPr>
          <w:rFonts w:ascii="Arial" w:eastAsia="Times New Roman" w:hAnsi="Arial" w:cs="Arial"/>
          <w:color w:val="231F20"/>
          <w:kern w:val="0"/>
          <w:sz w:val="24"/>
          <w:szCs w:val="24"/>
          <w:lang w:eastAsia="en-GB"/>
          <w14:ligatures w14:val="none"/>
        </w:rPr>
        <w:t>for more information about the roles that are available in this PCN. </w:t>
      </w:r>
    </w:p>
    <w:p w14:paraId="2C854CF7" w14:textId="77777777" w:rsidR="002E7E37" w:rsidRPr="002E7E37" w:rsidRDefault="002E7E37" w:rsidP="002E7E37">
      <w:pPr>
        <w:shd w:val="clear" w:color="auto" w:fill="E8EDEE"/>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 xml:space="preserve">The </w:t>
      </w:r>
      <w:proofErr w:type="gramStart"/>
      <w:r w:rsidRPr="002E7E37">
        <w:rPr>
          <w:rFonts w:ascii="Arial" w:eastAsia="Times New Roman" w:hAnsi="Arial" w:cs="Arial"/>
          <w:color w:val="231F20"/>
          <w:kern w:val="0"/>
          <w:sz w:val="24"/>
          <w:szCs w:val="24"/>
          <w:lang w:eastAsia="en-GB"/>
          <w14:ligatures w14:val="none"/>
        </w:rPr>
        <w:t>ultimate aim</w:t>
      </w:r>
      <w:proofErr w:type="gramEnd"/>
      <w:r w:rsidRPr="002E7E37">
        <w:rPr>
          <w:rFonts w:ascii="Arial" w:eastAsia="Times New Roman" w:hAnsi="Arial" w:cs="Arial"/>
          <w:color w:val="231F20"/>
          <w:kern w:val="0"/>
          <w:sz w:val="24"/>
          <w:szCs w:val="24"/>
          <w:lang w:eastAsia="en-GB"/>
          <w14:ligatures w14:val="none"/>
        </w:rPr>
        <w:t xml:space="preserve"> is to deliver better health outcomes for the local population, as well as a reduction in health inequalities. </w:t>
      </w:r>
    </w:p>
    <w:p w14:paraId="10E663B2" w14:textId="77777777" w:rsidR="002E7E37" w:rsidRPr="002E7E37" w:rsidRDefault="002E7E37" w:rsidP="002E7E37">
      <w:pPr>
        <w:shd w:val="clear" w:color="auto" w:fill="E8EDEE"/>
        <w:spacing w:after="0" w:line="240" w:lineRule="auto"/>
        <w:rPr>
          <w:rFonts w:ascii="Arial" w:eastAsia="Times New Roman" w:hAnsi="Arial" w:cs="Arial"/>
          <w:color w:val="231F20"/>
          <w:kern w:val="0"/>
          <w:sz w:val="24"/>
          <w:szCs w:val="24"/>
          <w:lang w:eastAsia="en-GB"/>
          <w14:ligatures w14:val="none"/>
        </w:rPr>
      </w:pPr>
      <w:r w:rsidRPr="002E7E37">
        <w:rPr>
          <w:rFonts w:ascii="Arial" w:eastAsia="Times New Roman" w:hAnsi="Arial" w:cs="Arial"/>
          <w:color w:val="231F20"/>
          <w:kern w:val="0"/>
          <w:sz w:val="24"/>
          <w:szCs w:val="24"/>
          <w:lang w:eastAsia="en-GB"/>
          <w14:ligatures w14:val="none"/>
        </w:rPr>
        <w:t xml:space="preserve">In the future, we will also see doctors, nurses and healthcare professionals working collectively to try to anticipate a patient’s needs, to avoid getting unwell in </w:t>
      </w:r>
      <w:r w:rsidRPr="002E7E37">
        <w:rPr>
          <w:rFonts w:ascii="Arial" w:eastAsia="Times New Roman" w:hAnsi="Arial" w:cs="Arial"/>
          <w:color w:val="231F20"/>
          <w:kern w:val="0"/>
          <w:sz w:val="24"/>
          <w:szCs w:val="24"/>
          <w:lang w:eastAsia="en-GB"/>
          <w14:ligatures w14:val="none"/>
        </w:rPr>
        <w:lastRenderedPageBreak/>
        <w:t>the first place. This will be part of a wider campaign to make people aware of the importance of taking better care of themselves to avoid future health issues.</w:t>
      </w:r>
    </w:p>
    <w:p w14:paraId="0A86B6A9" w14:textId="77777777" w:rsidR="00886527" w:rsidRDefault="00886527" w:rsidP="002E7E37">
      <w:pPr>
        <w:spacing w:before="100" w:beforeAutospacing="1" w:after="100" w:afterAutospacing="1" w:line="240" w:lineRule="auto"/>
        <w:rPr>
          <w:rFonts w:ascii="Arial" w:eastAsia="Times New Roman" w:hAnsi="Arial" w:cs="Arial"/>
          <w:b/>
          <w:bCs/>
          <w:color w:val="231F20"/>
          <w:kern w:val="0"/>
          <w:sz w:val="48"/>
          <w:szCs w:val="48"/>
          <w:lang w:eastAsia="en-GB"/>
          <w14:ligatures w14:val="none"/>
        </w:rPr>
      </w:pPr>
    </w:p>
    <w:p w14:paraId="10313C9A" w14:textId="3CD67657" w:rsidR="002E7E37" w:rsidRPr="00B63F4A" w:rsidRDefault="001729F4" w:rsidP="002E7E37">
      <w:pPr>
        <w:spacing w:before="100" w:beforeAutospacing="1" w:after="100" w:afterAutospacing="1" w:line="240" w:lineRule="auto"/>
        <w:rPr>
          <w:rFonts w:ascii="Arial" w:eastAsia="Times New Roman" w:hAnsi="Arial" w:cs="Arial"/>
          <w:b/>
          <w:bCs/>
          <w:color w:val="231F20"/>
          <w:kern w:val="0"/>
          <w:sz w:val="48"/>
          <w:szCs w:val="48"/>
          <w:lang w:eastAsia="en-GB"/>
          <w14:ligatures w14:val="none"/>
        </w:rPr>
      </w:pPr>
      <w:r w:rsidRPr="00B63F4A">
        <w:rPr>
          <w:rFonts w:ascii="Arial" w:eastAsia="Times New Roman" w:hAnsi="Arial" w:cs="Arial"/>
          <w:b/>
          <w:bCs/>
          <w:color w:val="231F20"/>
          <w:kern w:val="0"/>
          <w:sz w:val="48"/>
          <w:szCs w:val="48"/>
          <w:lang w:eastAsia="en-GB"/>
          <w14:ligatures w14:val="none"/>
        </w:rPr>
        <w:t>Meet the Team</w:t>
      </w:r>
    </w:p>
    <w:p w14:paraId="66770E9B" w14:textId="11DBB153" w:rsidR="001729F4" w:rsidRPr="001729F4"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1729F4">
        <w:rPr>
          <w:rFonts w:ascii="Arial" w:eastAsia="Times New Roman" w:hAnsi="Arial" w:cs="Arial"/>
          <w:color w:val="231F20"/>
          <w:kern w:val="0"/>
          <w:sz w:val="24"/>
          <w:szCs w:val="24"/>
          <w:lang w:eastAsia="en-GB"/>
          <w14:ligatures w14:val="none"/>
        </w:rPr>
        <w:t>Find out about the team in your Primary Care Network (PCN)</w:t>
      </w:r>
    </w:p>
    <w:p w14:paraId="35B9687D" w14:textId="24EA5921" w:rsidR="001729F4" w:rsidRPr="00B63F4A" w:rsidRDefault="001729F4" w:rsidP="002E7E37">
      <w:pPr>
        <w:spacing w:before="100" w:beforeAutospacing="1" w:after="100" w:afterAutospacing="1" w:line="240" w:lineRule="auto"/>
        <w:rPr>
          <w:rFonts w:ascii="Arial" w:eastAsia="Times New Roman" w:hAnsi="Arial" w:cs="Arial"/>
          <w:b/>
          <w:bCs/>
          <w:color w:val="231F20"/>
          <w:kern w:val="0"/>
          <w:sz w:val="28"/>
          <w:szCs w:val="28"/>
          <w:u w:val="single"/>
          <w:lang w:eastAsia="en-GB"/>
          <w14:ligatures w14:val="none"/>
        </w:rPr>
      </w:pPr>
      <w:r w:rsidRPr="00B63F4A">
        <w:rPr>
          <w:rFonts w:ascii="Arial" w:eastAsia="Times New Roman" w:hAnsi="Arial" w:cs="Arial"/>
          <w:b/>
          <w:bCs/>
          <w:color w:val="231F20"/>
          <w:kern w:val="0"/>
          <w:sz w:val="28"/>
          <w:szCs w:val="28"/>
          <w:u w:val="single"/>
          <w:lang w:eastAsia="en-GB"/>
          <w14:ligatures w14:val="none"/>
        </w:rPr>
        <w:t>Management Team:</w:t>
      </w:r>
    </w:p>
    <w:p w14:paraId="6F235FDC" w14:textId="1B08A548" w:rsidR="001729F4" w:rsidRPr="001729F4"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1729F4">
        <w:rPr>
          <w:rFonts w:ascii="Arial" w:eastAsia="Times New Roman" w:hAnsi="Arial" w:cs="Arial"/>
          <w:color w:val="231F20"/>
          <w:kern w:val="0"/>
          <w:sz w:val="24"/>
          <w:szCs w:val="24"/>
          <w:lang w:eastAsia="en-GB"/>
          <w14:ligatures w14:val="none"/>
        </w:rPr>
        <w:t>Dr Yadav – Clinical Director</w:t>
      </w:r>
    </w:p>
    <w:p w14:paraId="7F7C32F9" w14:textId="3477F55F" w:rsidR="001729F4"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1729F4">
        <w:rPr>
          <w:rFonts w:ascii="Arial" w:eastAsia="Times New Roman" w:hAnsi="Arial" w:cs="Arial"/>
          <w:color w:val="231F20"/>
          <w:kern w:val="0"/>
          <w:sz w:val="24"/>
          <w:szCs w:val="24"/>
          <w:lang w:eastAsia="en-GB"/>
          <w14:ligatures w14:val="none"/>
        </w:rPr>
        <w:t>Georgina Morgan – PCN Manager</w:t>
      </w:r>
    </w:p>
    <w:p w14:paraId="4DB92721" w14:textId="30ADEBF7" w:rsidR="001729F4" w:rsidRPr="00B63F4A" w:rsidRDefault="001729F4" w:rsidP="002E7E37">
      <w:pPr>
        <w:spacing w:before="100" w:beforeAutospacing="1" w:after="100" w:afterAutospacing="1" w:line="240" w:lineRule="auto"/>
        <w:rPr>
          <w:rFonts w:ascii="Arial" w:eastAsia="Times New Roman" w:hAnsi="Arial" w:cs="Arial"/>
          <w:b/>
          <w:bCs/>
          <w:color w:val="231F20"/>
          <w:kern w:val="0"/>
          <w:sz w:val="28"/>
          <w:szCs w:val="28"/>
          <w:u w:val="single"/>
          <w:lang w:eastAsia="en-GB"/>
          <w14:ligatures w14:val="none"/>
        </w:rPr>
      </w:pPr>
      <w:r w:rsidRPr="00B63F4A">
        <w:rPr>
          <w:rFonts w:ascii="Arial" w:eastAsia="Times New Roman" w:hAnsi="Arial" w:cs="Arial"/>
          <w:b/>
          <w:bCs/>
          <w:color w:val="231F20"/>
          <w:kern w:val="0"/>
          <w:sz w:val="28"/>
          <w:szCs w:val="28"/>
          <w:u w:val="single"/>
          <w:lang w:eastAsia="en-GB"/>
          <w14:ligatures w14:val="none"/>
        </w:rPr>
        <w:t>Paramedics:</w:t>
      </w:r>
    </w:p>
    <w:p w14:paraId="56DE216D" w14:textId="013F8433" w:rsidR="001729F4"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Pr>
          <w:rFonts w:ascii="Arial" w:eastAsia="Times New Roman" w:hAnsi="Arial" w:cs="Arial"/>
          <w:color w:val="231F20"/>
          <w:kern w:val="0"/>
          <w:sz w:val="24"/>
          <w:szCs w:val="24"/>
          <w:lang w:eastAsia="en-GB"/>
          <w14:ligatures w14:val="none"/>
        </w:rPr>
        <w:t>Lucy Whybrow</w:t>
      </w:r>
    </w:p>
    <w:p w14:paraId="53E75C1C" w14:textId="55EF639E" w:rsidR="001729F4"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Pr>
          <w:rFonts w:ascii="Arial" w:eastAsia="Times New Roman" w:hAnsi="Arial" w:cs="Arial"/>
          <w:color w:val="231F20"/>
          <w:kern w:val="0"/>
          <w:sz w:val="24"/>
          <w:szCs w:val="24"/>
          <w:lang w:eastAsia="en-GB"/>
          <w14:ligatures w14:val="none"/>
        </w:rPr>
        <w:t>Tom Dougal</w:t>
      </w:r>
    </w:p>
    <w:p w14:paraId="22B1D8D9" w14:textId="1154D159" w:rsidR="001F4D1D"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Pr>
          <w:rFonts w:ascii="Arial" w:eastAsia="Times New Roman" w:hAnsi="Arial" w:cs="Arial"/>
          <w:color w:val="231F20"/>
          <w:kern w:val="0"/>
          <w:sz w:val="24"/>
          <w:szCs w:val="24"/>
          <w:lang w:eastAsia="en-GB"/>
          <w14:ligatures w14:val="none"/>
        </w:rPr>
        <w:t>Sarah Dunlevey</w:t>
      </w:r>
    </w:p>
    <w:p w14:paraId="54DC006F" w14:textId="706B104F" w:rsidR="001729F4" w:rsidRPr="00B63F4A" w:rsidRDefault="001729F4" w:rsidP="002E7E37">
      <w:pPr>
        <w:spacing w:before="100" w:beforeAutospacing="1" w:after="100" w:afterAutospacing="1" w:line="240" w:lineRule="auto"/>
        <w:rPr>
          <w:rFonts w:ascii="Arial" w:eastAsia="Times New Roman" w:hAnsi="Arial" w:cs="Arial"/>
          <w:b/>
          <w:bCs/>
          <w:color w:val="231F20"/>
          <w:kern w:val="0"/>
          <w:sz w:val="28"/>
          <w:szCs w:val="28"/>
          <w:u w:val="single"/>
          <w:lang w:eastAsia="en-GB"/>
          <w14:ligatures w14:val="none"/>
        </w:rPr>
      </w:pPr>
      <w:r w:rsidRPr="00B63F4A">
        <w:rPr>
          <w:rFonts w:ascii="Arial" w:eastAsia="Times New Roman" w:hAnsi="Arial" w:cs="Arial"/>
          <w:b/>
          <w:bCs/>
          <w:color w:val="231F20"/>
          <w:kern w:val="0"/>
          <w:sz w:val="28"/>
          <w:szCs w:val="28"/>
          <w:u w:val="single"/>
          <w:lang w:eastAsia="en-GB"/>
          <w14:ligatures w14:val="none"/>
        </w:rPr>
        <w:t>Physician Associate:</w:t>
      </w:r>
    </w:p>
    <w:p w14:paraId="5F26DCB4" w14:textId="276F08CF" w:rsidR="001729F4"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Pr>
          <w:rFonts w:ascii="Arial" w:eastAsia="Times New Roman" w:hAnsi="Arial" w:cs="Arial"/>
          <w:color w:val="231F20"/>
          <w:kern w:val="0"/>
          <w:sz w:val="24"/>
          <w:szCs w:val="24"/>
          <w:lang w:eastAsia="en-GB"/>
          <w14:ligatures w14:val="none"/>
        </w:rPr>
        <w:t>Jody Hinchcliffe</w:t>
      </w:r>
    </w:p>
    <w:p w14:paraId="6424FCB1" w14:textId="1E1CFA5C" w:rsidR="001729F4" w:rsidRPr="00B63F4A" w:rsidRDefault="001729F4" w:rsidP="002E7E37">
      <w:pPr>
        <w:spacing w:before="100" w:beforeAutospacing="1" w:after="100" w:afterAutospacing="1" w:line="240" w:lineRule="auto"/>
        <w:rPr>
          <w:rFonts w:ascii="Arial" w:eastAsia="Times New Roman" w:hAnsi="Arial" w:cs="Arial"/>
          <w:b/>
          <w:bCs/>
          <w:color w:val="231F20"/>
          <w:kern w:val="0"/>
          <w:sz w:val="28"/>
          <w:szCs w:val="28"/>
          <w:u w:val="single"/>
          <w:lang w:eastAsia="en-GB"/>
          <w14:ligatures w14:val="none"/>
        </w:rPr>
      </w:pPr>
      <w:r w:rsidRPr="00B63F4A">
        <w:rPr>
          <w:rFonts w:ascii="Arial" w:eastAsia="Times New Roman" w:hAnsi="Arial" w:cs="Arial"/>
          <w:b/>
          <w:bCs/>
          <w:color w:val="231F20"/>
          <w:kern w:val="0"/>
          <w:sz w:val="28"/>
          <w:szCs w:val="28"/>
          <w:u w:val="single"/>
          <w:lang w:eastAsia="en-GB"/>
          <w14:ligatures w14:val="none"/>
        </w:rPr>
        <w:t>Clinical Pharmacists</w:t>
      </w:r>
    </w:p>
    <w:p w14:paraId="01E77BAE" w14:textId="43DA8645" w:rsidR="001729F4"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Pr>
          <w:rFonts w:ascii="Arial" w:eastAsia="Times New Roman" w:hAnsi="Arial" w:cs="Arial"/>
          <w:color w:val="231F20"/>
          <w:kern w:val="0"/>
          <w:sz w:val="24"/>
          <w:szCs w:val="24"/>
          <w:lang w:eastAsia="en-GB"/>
          <w14:ligatures w14:val="none"/>
        </w:rPr>
        <w:t>Krystyna Drelich- Lead Advanced Pharmacist Practitioner</w:t>
      </w:r>
    </w:p>
    <w:p w14:paraId="0AEC17E0" w14:textId="70E4DA03" w:rsidR="001729F4"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Pr>
          <w:rFonts w:ascii="Arial" w:eastAsia="Times New Roman" w:hAnsi="Arial" w:cs="Arial"/>
          <w:color w:val="231F20"/>
          <w:kern w:val="0"/>
          <w:sz w:val="24"/>
          <w:szCs w:val="24"/>
          <w:lang w:eastAsia="en-GB"/>
          <w14:ligatures w14:val="none"/>
        </w:rPr>
        <w:t xml:space="preserve">Priti Patel </w:t>
      </w:r>
    </w:p>
    <w:p w14:paraId="1F436415" w14:textId="11798AA5" w:rsidR="001729F4"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Pr>
          <w:rFonts w:ascii="Arial" w:eastAsia="Times New Roman" w:hAnsi="Arial" w:cs="Arial"/>
          <w:color w:val="231F20"/>
          <w:kern w:val="0"/>
          <w:sz w:val="24"/>
          <w:szCs w:val="24"/>
          <w:lang w:eastAsia="en-GB"/>
          <w14:ligatures w14:val="none"/>
        </w:rPr>
        <w:t xml:space="preserve">Berly Chacko </w:t>
      </w:r>
    </w:p>
    <w:p w14:paraId="680D3D23" w14:textId="3C6BDFE8" w:rsidR="001729F4"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Pr>
          <w:rFonts w:ascii="Arial" w:eastAsia="Times New Roman" w:hAnsi="Arial" w:cs="Arial"/>
          <w:color w:val="231F20"/>
          <w:kern w:val="0"/>
          <w:sz w:val="24"/>
          <w:szCs w:val="24"/>
          <w:lang w:eastAsia="en-GB"/>
          <w14:ligatures w14:val="none"/>
        </w:rPr>
        <w:t xml:space="preserve">Mariam </w:t>
      </w:r>
      <w:proofErr w:type="spellStart"/>
      <w:r>
        <w:rPr>
          <w:rFonts w:ascii="Arial" w:eastAsia="Times New Roman" w:hAnsi="Arial" w:cs="Arial"/>
          <w:color w:val="231F20"/>
          <w:kern w:val="0"/>
          <w:sz w:val="24"/>
          <w:szCs w:val="24"/>
          <w:lang w:eastAsia="en-GB"/>
          <w14:ligatures w14:val="none"/>
        </w:rPr>
        <w:t>Hazeez</w:t>
      </w:r>
      <w:proofErr w:type="spellEnd"/>
      <w:r>
        <w:rPr>
          <w:rFonts w:ascii="Arial" w:eastAsia="Times New Roman" w:hAnsi="Arial" w:cs="Arial"/>
          <w:color w:val="231F20"/>
          <w:kern w:val="0"/>
          <w:sz w:val="24"/>
          <w:szCs w:val="24"/>
          <w:lang w:eastAsia="en-GB"/>
          <w14:ligatures w14:val="none"/>
        </w:rPr>
        <w:t xml:space="preserve"> </w:t>
      </w:r>
    </w:p>
    <w:p w14:paraId="7BC6DEB9" w14:textId="77777777" w:rsidR="001729F4" w:rsidRDefault="001729F4" w:rsidP="002E7E37">
      <w:pPr>
        <w:spacing w:before="100" w:beforeAutospacing="1" w:after="100" w:afterAutospacing="1" w:line="240" w:lineRule="auto"/>
        <w:rPr>
          <w:rFonts w:ascii="Arial" w:eastAsia="Times New Roman" w:hAnsi="Arial" w:cs="Arial"/>
          <w:color w:val="231F20"/>
          <w:kern w:val="0"/>
          <w:sz w:val="24"/>
          <w:szCs w:val="24"/>
          <w:lang w:eastAsia="en-GB"/>
          <w14:ligatures w14:val="none"/>
        </w:rPr>
      </w:pPr>
      <w:r>
        <w:rPr>
          <w:rFonts w:ascii="Arial" w:eastAsia="Times New Roman" w:hAnsi="Arial" w:cs="Arial"/>
          <w:color w:val="231F20"/>
          <w:kern w:val="0"/>
          <w:sz w:val="24"/>
          <w:szCs w:val="24"/>
          <w:lang w:eastAsia="en-GB"/>
          <w14:ligatures w14:val="none"/>
        </w:rPr>
        <w:t>Priya Chopra</w:t>
      </w:r>
    </w:p>
    <w:p w14:paraId="480AEE33" w14:textId="47DDDA72" w:rsidR="001729F4" w:rsidRPr="002E7E37" w:rsidRDefault="001729F4" w:rsidP="002E7E37">
      <w:pPr>
        <w:spacing w:before="100" w:beforeAutospacing="1" w:after="100" w:afterAutospacing="1" w:line="240" w:lineRule="auto"/>
        <w:rPr>
          <w:rFonts w:ascii="Arial" w:eastAsia="Times New Roman" w:hAnsi="Arial" w:cs="Arial"/>
          <w:b/>
          <w:bCs/>
          <w:color w:val="231F20"/>
          <w:kern w:val="0"/>
          <w:sz w:val="28"/>
          <w:szCs w:val="28"/>
          <w:u w:val="single"/>
          <w:lang w:eastAsia="en-GB"/>
          <w14:ligatures w14:val="none"/>
        </w:rPr>
      </w:pPr>
      <w:r w:rsidRPr="001729F4">
        <w:rPr>
          <w:rFonts w:ascii="Arial" w:eastAsia="Times New Roman" w:hAnsi="Arial" w:cs="Arial"/>
          <w:b/>
          <w:bCs/>
          <w:color w:val="231F20"/>
          <w:kern w:val="0"/>
          <w:sz w:val="28"/>
          <w:szCs w:val="28"/>
          <w:u w:val="single"/>
          <w:lang w:eastAsia="en-GB"/>
          <w14:ligatures w14:val="none"/>
        </w:rPr>
        <w:t xml:space="preserve">Pharmacy Technician </w:t>
      </w:r>
    </w:p>
    <w:p w14:paraId="7248F9CE" w14:textId="64270A8F" w:rsidR="002E7E37" w:rsidRDefault="00B63F4A" w:rsidP="002E7E37">
      <w:pPr>
        <w:rPr>
          <w:rFonts w:ascii="Arial" w:hAnsi="Arial" w:cs="Arial"/>
          <w:noProof/>
          <w:sz w:val="24"/>
          <w:szCs w:val="24"/>
        </w:rPr>
      </w:pPr>
      <w:r w:rsidRPr="00B63F4A">
        <w:rPr>
          <w:rFonts w:ascii="Arial" w:hAnsi="Arial" w:cs="Arial"/>
          <w:noProof/>
          <w:sz w:val="24"/>
          <w:szCs w:val="24"/>
        </w:rPr>
        <w:t>Yatin Patel</w:t>
      </w:r>
    </w:p>
    <w:p w14:paraId="7A08E0E3" w14:textId="3953EB8E" w:rsidR="002E7E37" w:rsidRDefault="00B63F4A" w:rsidP="002E7E37">
      <w:pPr>
        <w:tabs>
          <w:tab w:val="left" w:pos="5292"/>
        </w:tabs>
        <w:rPr>
          <w:b/>
          <w:bCs/>
          <w:sz w:val="28"/>
          <w:szCs w:val="28"/>
          <w:u w:val="single"/>
        </w:rPr>
      </w:pPr>
      <w:r w:rsidRPr="00B63F4A">
        <w:rPr>
          <w:b/>
          <w:bCs/>
          <w:sz w:val="28"/>
          <w:szCs w:val="28"/>
          <w:u w:val="single"/>
        </w:rPr>
        <w:t>Social Prescriber</w:t>
      </w:r>
    </w:p>
    <w:p w14:paraId="4847379F" w14:textId="24E78300" w:rsidR="00B63F4A" w:rsidRDefault="00B63F4A" w:rsidP="002E7E37">
      <w:pPr>
        <w:tabs>
          <w:tab w:val="left" w:pos="5292"/>
        </w:tabs>
        <w:rPr>
          <w:rFonts w:ascii="Arial" w:hAnsi="Arial" w:cs="Arial"/>
          <w:sz w:val="24"/>
          <w:szCs w:val="24"/>
        </w:rPr>
      </w:pPr>
      <w:r w:rsidRPr="00B63F4A">
        <w:rPr>
          <w:rFonts w:ascii="Arial" w:hAnsi="Arial" w:cs="Arial"/>
          <w:sz w:val="24"/>
          <w:szCs w:val="24"/>
        </w:rPr>
        <w:t>Chloe Hall</w:t>
      </w:r>
    </w:p>
    <w:p w14:paraId="06111DBE" w14:textId="7CEE769F" w:rsidR="00B63F4A" w:rsidRPr="00B63F4A" w:rsidRDefault="00B63F4A" w:rsidP="002E7E37">
      <w:pPr>
        <w:tabs>
          <w:tab w:val="left" w:pos="5292"/>
        </w:tabs>
        <w:rPr>
          <w:rFonts w:ascii="Arial" w:hAnsi="Arial" w:cs="Arial"/>
          <w:b/>
          <w:bCs/>
          <w:sz w:val="28"/>
          <w:szCs w:val="28"/>
          <w:u w:val="single"/>
        </w:rPr>
      </w:pPr>
      <w:r w:rsidRPr="00B63F4A">
        <w:rPr>
          <w:rFonts w:ascii="Arial" w:hAnsi="Arial" w:cs="Arial"/>
          <w:b/>
          <w:bCs/>
          <w:sz w:val="28"/>
          <w:szCs w:val="28"/>
          <w:u w:val="single"/>
        </w:rPr>
        <w:lastRenderedPageBreak/>
        <w:t>Health &amp; Wellbeing Coach</w:t>
      </w:r>
    </w:p>
    <w:p w14:paraId="28631A23" w14:textId="1CAA4AD0" w:rsidR="00B63F4A" w:rsidRDefault="00B63F4A" w:rsidP="002E7E37">
      <w:pPr>
        <w:tabs>
          <w:tab w:val="left" w:pos="5292"/>
        </w:tabs>
        <w:rPr>
          <w:rFonts w:ascii="Arial" w:hAnsi="Arial" w:cs="Arial"/>
          <w:sz w:val="24"/>
          <w:szCs w:val="24"/>
        </w:rPr>
      </w:pPr>
      <w:r>
        <w:rPr>
          <w:rFonts w:ascii="Arial" w:hAnsi="Arial" w:cs="Arial"/>
          <w:sz w:val="24"/>
          <w:szCs w:val="24"/>
        </w:rPr>
        <w:t>Chris Allen</w:t>
      </w:r>
    </w:p>
    <w:p w14:paraId="612D0FB5" w14:textId="4DB7CAD8" w:rsidR="00B63F4A" w:rsidRPr="00B63F4A" w:rsidRDefault="00B63F4A" w:rsidP="002E7E37">
      <w:pPr>
        <w:tabs>
          <w:tab w:val="left" w:pos="5292"/>
        </w:tabs>
        <w:rPr>
          <w:rFonts w:ascii="Arial" w:hAnsi="Arial" w:cs="Arial"/>
          <w:b/>
          <w:bCs/>
          <w:sz w:val="28"/>
          <w:szCs w:val="28"/>
          <w:u w:val="single"/>
        </w:rPr>
      </w:pPr>
      <w:r w:rsidRPr="00B63F4A">
        <w:rPr>
          <w:rFonts w:ascii="Arial" w:hAnsi="Arial" w:cs="Arial"/>
          <w:b/>
          <w:bCs/>
          <w:sz w:val="28"/>
          <w:szCs w:val="28"/>
          <w:u w:val="single"/>
        </w:rPr>
        <w:t>Cancer Care Co-Ordinator</w:t>
      </w:r>
    </w:p>
    <w:p w14:paraId="48E10251" w14:textId="6EB6813A" w:rsidR="00B63F4A" w:rsidRDefault="00B63F4A" w:rsidP="002E7E37">
      <w:pPr>
        <w:tabs>
          <w:tab w:val="left" w:pos="5292"/>
        </w:tabs>
        <w:rPr>
          <w:rFonts w:ascii="Arial" w:hAnsi="Arial" w:cs="Arial"/>
          <w:sz w:val="24"/>
          <w:szCs w:val="24"/>
        </w:rPr>
      </w:pPr>
      <w:r>
        <w:rPr>
          <w:rFonts w:ascii="Arial" w:hAnsi="Arial" w:cs="Arial"/>
          <w:sz w:val="24"/>
          <w:szCs w:val="24"/>
        </w:rPr>
        <w:t>Rebecca Hammond</w:t>
      </w:r>
    </w:p>
    <w:p w14:paraId="71713116" w14:textId="77777777" w:rsidR="001F4D1D" w:rsidRDefault="001F4D1D" w:rsidP="002E7E37">
      <w:pPr>
        <w:tabs>
          <w:tab w:val="left" w:pos="5292"/>
        </w:tabs>
        <w:rPr>
          <w:rFonts w:ascii="Arial" w:hAnsi="Arial" w:cs="Arial"/>
          <w:sz w:val="24"/>
          <w:szCs w:val="24"/>
        </w:rPr>
      </w:pPr>
    </w:p>
    <w:p w14:paraId="7E3F38F9" w14:textId="3B2F463A" w:rsidR="00B63F4A" w:rsidRPr="00B63F4A" w:rsidRDefault="00B63F4A" w:rsidP="002E7E37">
      <w:pPr>
        <w:tabs>
          <w:tab w:val="left" w:pos="5292"/>
        </w:tabs>
        <w:rPr>
          <w:rFonts w:ascii="Arial" w:hAnsi="Arial" w:cs="Arial"/>
          <w:b/>
          <w:bCs/>
          <w:sz w:val="28"/>
          <w:szCs w:val="28"/>
          <w:u w:val="single"/>
        </w:rPr>
      </w:pPr>
      <w:r w:rsidRPr="00B63F4A">
        <w:rPr>
          <w:rFonts w:ascii="Arial" w:hAnsi="Arial" w:cs="Arial"/>
          <w:b/>
          <w:bCs/>
          <w:sz w:val="28"/>
          <w:szCs w:val="28"/>
          <w:u w:val="single"/>
        </w:rPr>
        <w:t>Mental Health Team</w:t>
      </w:r>
    </w:p>
    <w:p w14:paraId="6CCA95AC" w14:textId="0DEFBDEE" w:rsidR="00B63F4A" w:rsidRDefault="00B63F4A" w:rsidP="002E7E37">
      <w:pPr>
        <w:tabs>
          <w:tab w:val="left" w:pos="5292"/>
        </w:tabs>
        <w:rPr>
          <w:rFonts w:ascii="Arial" w:hAnsi="Arial" w:cs="Arial"/>
          <w:b/>
          <w:bCs/>
          <w:sz w:val="24"/>
          <w:szCs w:val="24"/>
          <w:u w:val="single"/>
        </w:rPr>
      </w:pPr>
      <w:r w:rsidRPr="00B63F4A">
        <w:rPr>
          <w:rFonts w:ascii="Arial" w:hAnsi="Arial" w:cs="Arial"/>
          <w:b/>
          <w:bCs/>
          <w:sz w:val="24"/>
          <w:szCs w:val="24"/>
          <w:u w:val="single"/>
        </w:rPr>
        <w:t xml:space="preserve">Adult </w:t>
      </w:r>
    </w:p>
    <w:p w14:paraId="4ACE2ACB" w14:textId="3C59D967" w:rsidR="00B63F4A" w:rsidRDefault="00B63F4A" w:rsidP="002E7E37">
      <w:pPr>
        <w:tabs>
          <w:tab w:val="left" w:pos="5292"/>
        </w:tabs>
        <w:rPr>
          <w:rFonts w:ascii="Arial" w:hAnsi="Arial" w:cs="Arial"/>
          <w:sz w:val="24"/>
          <w:szCs w:val="24"/>
        </w:rPr>
      </w:pPr>
      <w:r>
        <w:rPr>
          <w:rFonts w:ascii="Arial" w:hAnsi="Arial" w:cs="Arial"/>
          <w:sz w:val="24"/>
          <w:szCs w:val="24"/>
        </w:rPr>
        <w:t xml:space="preserve">Juliette </w:t>
      </w:r>
      <w:proofErr w:type="spellStart"/>
      <w:r>
        <w:rPr>
          <w:rFonts w:ascii="Arial" w:hAnsi="Arial" w:cs="Arial"/>
          <w:sz w:val="24"/>
          <w:szCs w:val="24"/>
        </w:rPr>
        <w:t>Amakye</w:t>
      </w:r>
      <w:proofErr w:type="spellEnd"/>
      <w:r>
        <w:rPr>
          <w:rFonts w:ascii="Arial" w:hAnsi="Arial" w:cs="Arial"/>
          <w:sz w:val="24"/>
          <w:szCs w:val="24"/>
        </w:rPr>
        <w:t xml:space="preserve"> - Addo</w:t>
      </w:r>
    </w:p>
    <w:p w14:paraId="1B8A5416" w14:textId="5F9AF91F" w:rsidR="00B63F4A" w:rsidRDefault="00B63F4A" w:rsidP="002E7E37">
      <w:pPr>
        <w:tabs>
          <w:tab w:val="left" w:pos="5292"/>
        </w:tabs>
        <w:rPr>
          <w:rFonts w:ascii="Arial" w:hAnsi="Arial" w:cs="Arial"/>
          <w:sz w:val="24"/>
          <w:szCs w:val="24"/>
        </w:rPr>
      </w:pPr>
      <w:r>
        <w:rPr>
          <w:rFonts w:ascii="Arial" w:hAnsi="Arial" w:cs="Arial"/>
          <w:sz w:val="24"/>
          <w:szCs w:val="24"/>
        </w:rPr>
        <w:t>Amanda Gosling</w:t>
      </w:r>
    </w:p>
    <w:p w14:paraId="4CBC9B9E" w14:textId="1C6915F5" w:rsidR="00B63F4A" w:rsidRDefault="00B63F4A" w:rsidP="002E7E37">
      <w:pPr>
        <w:tabs>
          <w:tab w:val="left" w:pos="5292"/>
        </w:tabs>
        <w:rPr>
          <w:rFonts w:ascii="Arial" w:hAnsi="Arial" w:cs="Arial"/>
          <w:b/>
          <w:bCs/>
          <w:sz w:val="24"/>
          <w:szCs w:val="24"/>
          <w:u w:val="single"/>
        </w:rPr>
      </w:pPr>
      <w:r w:rsidRPr="00B63F4A">
        <w:rPr>
          <w:rFonts w:ascii="Arial" w:hAnsi="Arial" w:cs="Arial"/>
          <w:b/>
          <w:bCs/>
          <w:sz w:val="24"/>
          <w:szCs w:val="24"/>
          <w:u w:val="single"/>
        </w:rPr>
        <w:t xml:space="preserve">Children &amp; Young Persons </w:t>
      </w:r>
    </w:p>
    <w:p w14:paraId="4EC0CF15" w14:textId="23211EB4" w:rsidR="00B63F4A" w:rsidRDefault="00B63F4A" w:rsidP="002E7E37">
      <w:pPr>
        <w:tabs>
          <w:tab w:val="left" w:pos="5292"/>
        </w:tabs>
        <w:rPr>
          <w:rFonts w:ascii="Arial" w:hAnsi="Arial" w:cs="Arial"/>
          <w:sz w:val="24"/>
          <w:szCs w:val="24"/>
        </w:rPr>
      </w:pPr>
      <w:r>
        <w:rPr>
          <w:rFonts w:ascii="Arial" w:hAnsi="Arial" w:cs="Arial"/>
          <w:sz w:val="24"/>
          <w:szCs w:val="24"/>
        </w:rPr>
        <w:t>Lisa French</w:t>
      </w:r>
    </w:p>
    <w:p w14:paraId="638CB591" w14:textId="3A0D2BD8" w:rsidR="00886527" w:rsidRPr="00886527" w:rsidRDefault="00886527" w:rsidP="002E7E37">
      <w:pPr>
        <w:tabs>
          <w:tab w:val="left" w:pos="5292"/>
        </w:tabs>
        <w:rPr>
          <w:rFonts w:ascii="Arial" w:hAnsi="Arial" w:cs="Arial"/>
          <w:b/>
          <w:bCs/>
          <w:sz w:val="48"/>
          <w:szCs w:val="48"/>
        </w:rPr>
      </w:pPr>
      <w:r w:rsidRPr="00886527">
        <w:rPr>
          <w:rFonts w:ascii="Arial" w:hAnsi="Arial" w:cs="Arial"/>
          <w:b/>
          <w:bCs/>
          <w:sz w:val="48"/>
          <w:szCs w:val="48"/>
        </w:rPr>
        <w:t>Our Vision, Values &amp; Ambitions</w:t>
      </w:r>
    </w:p>
    <w:p w14:paraId="131253F5" w14:textId="098397E2" w:rsidR="00886527" w:rsidRDefault="00886527" w:rsidP="002E7E37">
      <w:pPr>
        <w:tabs>
          <w:tab w:val="left" w:pos="5292"/>
        </w:tabs>
        <w:rPr>
          <w:rFonts w:ascii="Arial" w:hAnsi="Arial" w:cs="Arial"/>
          <w:b/>
          <w:bCs/>
          <w:sz w:val="28"/>
          <w:szCs w:val="28"/>
        </w:rPr>
      </w:pPr>
      <w:r w:rsidRPr="00886527">
        <w:rPr>
          <w:rFonts w:ascii="Arial" w:hAnsi="Arial" w:cs="Arial"/>
          <w:b/>
          <w:bCs/>
          <w:sz w:val="28"/>
          <w:szCs w:val="28"/>
        </w:rPr>
        <w:t>The vision, values &amp; ambitions of our Primary Care Network (PCN)</w:t>
      </w:r>
    </w:p>
    <w:p w14:paraId="058B68EE" w14:textId="77777777" w:rsidR="00886527" w:rsidRPr="00886527" w:rsidRDefault="00886527" w:rsidP="00886527">
      <w:pPr>
        <w:shd w:val="clear" w:color="auto" w:fill="E8EDEE"/>
        <w:spacing w:before="100" w:beforeAutospacing="1" w:after="100" w:afterAutospacing="1" w:line="240" w:lineRule="auto"/>
        <w:outlineLvl w:val="1"/>
        <w:rPr>
          <w:rFonts w:ascii="Arial" w:eastAsia="Times New Roman" w:hAnsi="Arial" w:cs="Arial"/>
          <w:b/>
          <w:bCs/>
          <w:color w:val="231F20"/>
          <w:kern w:val="0"/>
          <w:sz w:val="36"/>
          <w:szCs w:val="36"/>
          <w:lang w:eastAsia="en-GB"/>
          <w14:ligatures w14:val="none"/>
        </w:rPr>
      </w:pPr>
      <w:r w:rsidRPr="00886527">
        <w:rPr>
          <w:rFonts w:ascii="Arial" w:eastAsia="Times New Roman" w:hAnsi="Arial" w:cs="Arial"/>
          <w:b/>
          <w:bCs/>
          <w:color w:val="231F20"/>
          <w:kern w:val="0"/>
          <w:sz w:val="36"/>
          <w:szCs w:val="36"/>
          <w:lang w:eastAsia="en-GB"/>
          <w14:ligatures w14:val="none"/>
        </w:rPr>
        <w:t>Vision &amp; Strategy</w:t>
      </w:r>
    </w:p>
    <w:p w14:paraId="50452590" w14:textId="77777777" w:rsidR="00886527" w:rsidRPr="00886527" w:rsidRDefault="00886527" w:rsidP="00886527">
      <w:pPr>
        <w:numPr>
          <w:ilvl w:val="0"/>
          <w:numId w:val="2"/>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Empower primary care and working in partnership to facilitate access to high quality, clinically effective and fully integrated care for everyone.</w:t>
      </w:r>
    </w:p>
    <w:p w14:paraId="07BEDA82" w14:textId="77777777" w:rsidR="00886527" w:rsidRPr="00886527" w:rsidRDefault="00886527" w:rsidP="00886527">
      <w:pPr>
        <w:numPr>
          <w:ilvl w:val="0"/>
          <w:numId w:val="2"/>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Ensure a sustainable health service for our local community.</w:t>
      </w:r>
    </w:p>
    <w:p w14:paraId="3FD174DC" w14:textId="77777777" w:rsidR="00886527" w:rsidRPr="00886527" w:rsidRDefault="00886527" w:rsidP="00886527">
      <w:pPr>
        <w:shd w:val="clear" w:color="auto" w:fill="E8EDEE"/>
        <w:spacing w:before="100" w:beforeAutospacing="1" w:after="100" w:afterAutospacing="1" w:line="240" w:lineRule="auto"/>
        <w:outlineLvl w:val="1"/>
        <w:rPr>
          <w:rFonts w:ascii="Arial" w:eastAsia="Times New Roman" w:hAnsi="Arial" w:cs="Arial"/>
          <w:b/>
          <w:bCs/>
          <w:color w:val="231F20"/>
          <w:kern w:val="0"/>
          <w:sz w:val="36"/>
          <w:szCs w:val="36"/>
          <w:lang w:eastAsia="en-GB"/>
          <w14:ligatures w14:val="none"/>
        </w:rPr>
      </w:pPr>
      <w:r w:rsidRPr="00886527">
        <w:rPr>
          <w:rFonts w:ascii="Arial" w:eastAsia="Times New Roman" w:hAnsi="Arial" w:cs="Arial"/>
          <w:b/>
          <w:bCs/>
          <w:color w:val="231F20"/>
          <w:kern w:val="0"/>
          <w:sz w:val="36"/>
          <w:szCs w:val="36"/>
          <w:lang w:eastAsia="en-GB"/>
          <w14:ligatures w14:val="none"/>
        </w:rPr>
        <w:t>Values</w:t>
      </w:r>
    </w:p>
    <w:p w14:paraId="617CE846" w14:textId="77777777" w:rsidR="00886527" w:rsidRPr="00886527" w:rsidRDefault="00886527" w:rsidP="00886527">
      <w:pPr>
        <w:numPr>
          <w:ilvl w:val="0"/>
          <w:numId w:val="3"/>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Collaborative team working</w:t>
      </w:r>
    </w:p>
    <w:p w14:paraId="0FE7A2CB" w14:textId="77777777" w:rsidR="00886527" w:rsidRPr="00886527" w:rsidRDefault="00886527" w:rsidP="00886527">
      <w:pPr>
        <w:numPr>
          <w:ilvl w:val="0"/>
          <w:numId w:val="3"/>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Fair and equitable</w:t>
      </w:r>
    </w:p>
    <w:p w14:paraId="445D05A9" w14:textId="77777777" w:rsidR="00886527" w:rsidRPr="00886527" w:rsidRDefault="00886527" w:rsidP="00886527">
      <w:pPr>
        <w:numPr>
          <w:ilvl w:val="0"/>
          <w:numId w:val="3"/>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Open and transparent</w:t>
      </w:r>
    </w:p>
    <w:p w14:paraId="3FAEFBE9" w14:textId="77777777" w:rsidR="00886527" w:rsidRPr="00886527" w:rsidRDefault="00886527" w:rsidP="00886527">
      <w:pPr>
        <w:shd w:val="clear" w:color="auto" w:fill="E8EDEE"/>
        <w:spacing w:before="100" w:beforeAutospacing="1" w:after="100" w:afterAutospacing="1" w:line="240" w:lineRule="auto"/>
        <w:outlineLvl w:val="1"/>
        <w:rPr>
          <w:rFonts w:ascii="Arial" w:eastAsia="Times New Roman" w:hAnsi="Arial" w:cs="Arial"/>
          <w:b/>
          <w:bCs/>
          <w:color w:val="231F20"/>
          <w:kern w:val="0"/>
          <w:sz w:val="36"/>
          <w:szCs w:val="36"/>
          <w:lang w:eastAsia="en-GB"/>
          <w14:ligatures w14:val="none"/>
        </w:rPr>
      </w:pPr>
      <w:r w:rsidRPr="00886527">
        <w:rPr>
          <w:rFonts w:ascii="Arial" w:eastAsia="Times New Roman" w:hAnsi="Arial" w:cs="Arial"/>
          <w:b/>
          <w:bCs/>
          <w:color w:val="231F20"/>
          <w:kern w:val="0"/>
          <w:sz w:val="36"/>
          <w:szCs w:val="36"/>
          <w:lang w:eastAsia="en-GB"/>
          <w14:ligatures w14:val="none"/>
        </w:rPr>
        <w:t>Ambition</w:t>
      </w:r>
    </w:p>
    <w:p w14:paraId="3702F97B" w14:textId="77777777" w:rsidR="00886527" w:rsidRPr="00886527" w:rsidRDefault="00886527" w:rsidP="00886527">
      <w:pPr>
        <w:numPr>
          <w:ilvl w:val="0"/>
          <w:numId w:val="4"/>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Support and sustain general practice.</w:t>
      </w:r>
    </w:p>
    <w:p w14:paraId="0829A360" w14:textId="77777777" w:rsidR="00886527" w:rsidRPr="00886527" w:rsidRDefault="00886527" w:rsidP="00886527">
      <w:pPr>
        <w:numPr>
          <w:ilvl w:val="0"/>
          <w:numId w:val="4"/>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Work with our patients to provide individualised, responsive care.</w:t>
      </w:r>
    </w:p>
    <w:p w14:paraId="406D5C7D" w14:textId="655FC5FE" w:rsidR="00886527" w:rsidRPr="00886527" w:rsidRDefault="00886527" w:rsidP="00886527">
      <w:pPr>
        <w:numPr>
          <w:ilvl w:val="0"/>
          <w:numId w:val="4"/>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 xml:space="preserve">Reduce health inequalities across the </w:t>
      </w:r>
      <w:r w:rsidR="006D70A1" w:rsidRPr="00886527">
        <w:rPr>
          <w:rFonts w:ascii="Arial" w:eastAsia="Times New Roman" w:hAnsi="Arial" w:cs="Arial"/>
          <w:color w:val="231F20"/>
          <w:kern w:val="0"/>
          <w:sz w:val="24"/>
          <w:szCs w:val="24"/>
          <w:lang w:eastAsia="en-GB"/>
          <w14:ligatures w14:val="none"/>
        </w:rPr>
        <w:t>network.</w:t>
      </w:r>
    </w:p>
    <w:p w14:paraId="3E81ED3E" w14:textId="77777777" w:rsidR="00886527" w:rsidRPr="00886527" w:rsidRDefault="00886527" w:rsidP="00886527">
      <w:pPr>
        <w:numPr>
          <w:ilvl w:val="0"/>
          <w:numId w:val="4"/>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Aim to ensure equity of quality and access to care all residents of the Chelmer PCN.</w:t>
      </w:r>
    </w:p>
    <w:p w14:paraId="19774874" w14:textId="77777777" w:rsidR="00886527" w:rsidRPr="00886527" w:rsidRDefault="00886527" w:rsidP="00886527">
      <w:pPr>
        <w:numPr>
          <w:ilvl w:val="0"/>
          <w:numId w:val="4"/>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Work collaboratively with each other and build relationships with our local health and social care provides within the Integrated Care System.</w:t>
      </w:r>
    </w:p>
    <w:p w14:paraId="10235752" w14:textId="77777777" w:rsidR="00886527" w:rsidRPr="00886527" w:rsidRDefault="00886527" w:rsidP="00886527">
      <w:pPr>
        <w:numPr>
          <w:ilvl w:val="0"/>
          <w:numId w:val="4"/>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Facilitate our member practices to play their role in delivering better, more effective care.</w:t>
      </w:r>
    </w:p>
    <w:p w14:paraId="36D99BB6" w14:textId="77777777" w:rsidR="00886527" w:rsidRPr="00886527" w:rsidRDefault="00886527" w:rsidP="00886527">
      <w:pPr>
        <w:numPr>
          <w:ilvl w:val="0"/>
          <w:numId w:val="4"/>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lastRenderedPageBreak/>
        <w:t>Deliver innovative programmes that help our patients manage and improve their long-term conditions.</w:t>
      </w:r>
    </w:p>
    <w:p w14:paraId="2F2BFB3D" w14:textId="77777777" w:rsidR="00886527" w:rsidRDefault="00886527" w:rsidP="002E7E37">
      <w:pPr>
        <w:tabs>
          <w:tab w:val="left" w:pos="5292"/>
        </w:tabs>
        <w:rPr>
          <w:rFonts w:ascii="Arial" w:hAnsi="Arial" w:cs="Arial"/>
          <w:b/>
          <w:bCs/>
          <w:sz w:val="28"/>
          <w:szCs w:val="28"/>
        </w:rPr>
      </w:pPr>
    </w:p>
    <w:p w14:paraId="2B15B5EA" w14:textId="77777777" w:rsidR="00886527" w:rsidRDefault="00886527" w:rsidP="002E7E37">
      <w:pPr>
        <w:tabs>
          <w:tab w:val="left" w:pos="5292"/>
        </w:tabs>
        <w:rPr>
          <w:rFonts w:ascii="Arial" w:hAnsi="Arial" w:cs="Arial"/>
          <w:b/>
          <w:bCs/>
          <w:sz w:val="48"/>
          <w:szCs w:val="48"/>
        </w:rPr>
      </w:pPr>
    </w:p>
    <w:p w14:paraId="7CA764E4" w14:textId="77777777" w:rsidR="00886527" w:rsidRDefault="00886527" w:rsidP="002E7E37">
      <w:pPr>
        <w:tabs>
          <w:tab w:val="left" w:pos="5292"/>
        </w:tabs>
        <w:rPr>
          <w:rFonts w:ascii="Arial" w:hAnsi="Arial" w:cs="Arial"/>
          <w:b/>
          <w:bCs/>
          <w:sz w:val="48"/>
          <w:szCs w:val="48"/>
        </w:rPr>
      </w:pPr>
    </w:p>
    <w:p w14:paraId="43763F63" w14:textId="7AF0A2ED" w:rsidR="00886527" w:rsidRDefault="00886527" w:rsidP="002E7E37">
      <w:pPr>
        <w:tabs>
          <w:tab w:val="left" w:pos="5292"/>
        </w:tabs>
        <w:rPr>
          <w:rFonts w:ascii="Arial" w:hAnsi="Arial" w:cs="Arial"/>
          <w:b/>
          <w:bCs/>
          <w:sz w:val="48"/>
          <w:szCs w:val="48"/>
        </w:rPr>
      </w:pPr>
      <w:r w:rsidRPr="00886527">
        <w:rPr>
          <w:rFonts w:ascii="Arial" w:hAnsi="Arial" w:cs="Arial"/>
          <w:b/>
          <w:bCs/>
          <w:sz w:val="48"/>
          <w:szCs w:val="48"/>
        </w:rPr>
        <w:t>Accessing Appointments Out of Hours</w:t>
      </w:r>
    </w:p>
    <w:p w14:paraId="67C5080D" w14:textId="77777777" w:rsidR="00886527" w:rsidRPr="00886527" w:rsidRDefault="00886527" w:rsidP="00886527">
      <w:pPr>
        <w:shd w:val="clear" w:color="auto" w:fill="E8EDEE"/>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GP practices across Chelmer Primary Care Network are working together to provide the right services at a time which is convenient for you. We’ve listened to feedback from people in our local area and we are making changes to our out-of-hours appointments to deliver better services for you.</w:t>
      </w:r>
    </w:p>
    <w:p w14:paraId="0CD2B829" w14:textId="77777777" w:rsidR="00886527" w:rsidRPr="00886527" w:rsidRDefault="00886527" w:rsidP="00886527">
      <w:pPr>
        <w:shd w:val="clear" w:color="auto" w:fill="E8EDEE"/>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The new way of delivering out-of-hours appointments will give you:</w:t>
      </w:r>
    </w:p>
    <w:p w14:paraId="0AEFC3C8" w14:textId="77777777" w:rsidR="00886527" w:rsidRPr="00886527" w:rsidRDefault="00886527" w:rsidP="00886527">
      <w:pPr>
        <w:numPr>
          <w:ilvl w:val="0"/>
          <w:numId w:val="5"/>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Access to more healthcare professionals. This new service will be delivered by professionals including GPs, nurses, healthcare assistants and nurse practitioners.</w:t>
      </w:r>
    </w:p>
    <w:p w14:paraId="2B367CB1" w14:textId="77777777" w:rsidR="00886527" w:rsidRPr="00886527" w:rsidRDefault="00886527" w:rsidP="00886527">
      <w:pPr>
        <w:numPr>
          <w:ilvl w:val="0"/>
          <w:numId w:val="5"/>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More choice about the type of appointment you want. These include a mixture of in-person face-to-face appointments and remote appointments like telephone, video, or online appointments.</w:t>
      </w:r>
    </w:p>
    <w:p w14:paraId="645A4C25" w14:textId="77777777" w:rsidR="00886527" w:rsidRPr="00886527" w:rsidRDefault="00886527" w:rsidP="00886527">
      <w:pPr>
        <w:numPr>
          <w:ilvl w:val="0"/>
          <w:numId w:val="5"/>
        </w:num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Make it more convenient for you to travel to out-of-hours appointments. These appointments are being planned and delivered locally, so it is likely they will available closer to your home.</w:t>
      </w:r>
    </w:p>
    <w:p w14:paraId="772809F8" w14:textId="77777777" w:rsidR="00886527" w:rsidRPr="00886527" w:rsidRDefault="00886527" w:rsidP="00886527">
      <w:pPr>
        <w:shd w:val="clear" w:color="auto" w:fill="E8EDEE"/>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From Saturday 1 October 2022, out-of-hours appointments will be available from 6.30pm to 8pm on weekdays and from 9am to 5pm on Saturdays.</w:t>
      </w:r>
    </w:p>
    <w:p w14:paraId="561369D3" w14:textId="77777777" w:rsidR="00886527" w:rsidRPr="00886527" w:rsidRDefault="00886527" w:rsidP="00886527">
      <w:pPr>
        <w:shd w:val="clear" w:color="auto" w:fill="E8EDEE"/>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 xml:space="preserve">When we asked local people what you wanted from these appointments you told us that as well as being able to see a GP, you would also like access to a range of other clinical appointments. In response we have been able to design an offer where we can continue to deliver </w:t>
      </w:r>
      <w:proofErr w:type="gramStart"/>
      <w:r w:rsidRPr="00886527">
        <w:rPr>
          <w:rFonts w:ascii="Arial" w:eastAsia="Times New Roman" w:hAnsi="Arial" w:cs="Arial"/>
          <w:color w:val="231F20"/>
          <w:kern w:val="0"/>
          <w:sz w:val="24"/>
          <w:szCs w:val="24"/>
          <w:lang w:eastAsia="en-GB"/>
          <w14:ligatures w14:val="none"/>
        </w:rPr>
        <w:t>the majority of</w:t>
      </w:r>
      <w:proofErr w:type="gramEnd"/>
      <w:r w:rsidRPr="00886527">
        <w:rPr>
          <w:rFonts w:ascii="Arial" w:eastAsia="Times New Roman" w:hAnsi="Arial" w:cs="Arial"/>
          <w:color w:val="231F20"/>
          <w:kern w:val="0"/>
          <w:sz w:val="24"/>
          <w:szCs w:val="24"/>
          <w:lang w:eastAsia="en-GB"/>
          <w14:ligatures w14:val="none"/>
        </w:rPr>
        <w:t xml:space="preserve"> our core services.</w:t>
      </w:r>
    </w:p>
    <w:p w14:paraId="41CFB1DF" w14:textId="77777777" w:rsidR="00886527" w:rsidRPr="00886527" w:rsidRDefault="00886527" w:rsidP="00886527">
      <w:pPr>
        <w:shd w:val="clear" w:color="auto" w:fill="E8EDEE"/>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Out-of-hours appointments were previously planned by Clinical Commissioning Groups (CCGs) on behalf of many GP practices in a bigger area. From Saturday 1 October 2022, this is now being planned and delivered locally by Primary Care Networks (PCNs).</w:t>
      </w:r>
    </w:p>
    <w:p w14:paraId="57E79944" w14:textId="77777777" w:rsidR="00886527" w:rsidRPr="00886527" w:rsidRDefault="00886527" w:rsidP="00886527">
      <w:pPr>
        <w:shd w:val="clear" w:color="auto" w:fill="E8EDEE"/>
        <w:spacing w:beforeAutospacing="1" w:after="0" w:afterAutospacing="1"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An out-of-hours appointment might not be at your regular GP surgery. When you book an appointment, you will be told where the appointment will be</w:t>
      </w:r>
      <w:r w:rsidRPr="00886527">
        <w:rPr>
          <w:rFonts w:ascii="Arial" w:eastAsia="Times New Roman" w:hAnsi="Arial" w:cs="Arial"/>
          <w:b/>
          <w:bCs/>
          <w:color w:val="231F20"/>
          <w:kern w:val="0"/>
          <w:sz w:val="24"/>
          <w:szCs w:val="24"/>
          <w:lang w:eastAsia="en-GB"/>
          <w14:ligatures w14:val="none"/>
        </w:rPr>
        <w:t>.</w:t>
      </w:r>
    </w:p>
    <w:p w14:paraId="6AEFBD10" w14:textId="77777777" w:rsidR="00886527" w:rsidRPr="00886527" w:rsidRDefault="00886527" w:rsidP="00886527">
      <w:pPr>
        <w:shd w:val="clear" w:color="auto" w:fill="E8EDEE"/>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t>These appointments will not be available as walk-in appointments. You will need to book them in advance.</w:t>
      </w:r>
    </w:p>
    <w:p w14:paraId="0A34F638" w14:textId="77777777" w:rsidR="00886527" w:rsidRPr="00886527" w:rsidRDefault="00886527" w:rsidP="00886527">
      <w:pPr>
        <w:shd w:val="clear" w:color="auto" w:fill="E8EDEE"/>
        <w:spacing w:before="100" w:beforeAutospacing="1" w:after="100" w:afterAutospacing="1"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color w:val="231F20"/>
          <w:kern w:val="0"/>
          <w:sz w:val="24"/>
          <w:szCs w:val="24"/>
          <w:lang w:eastAsia="en-GB"/>
          <w14:ligatures w14:val="none"/>
        </w:rPr>
        <w:lastRenderedPageBreak/>
        <w:t>To book an out-of-hours appointment, you should contact your regular GP practice in the usual way. They will advise you on the appointments which are available, and which healthcare professional is the right person to help you.</w:t>
      </w:r>
    </w:p>
    <w:p w14:paraId="2CD668EF" w14:textId="1F1C4910" w:rsidR="00886527" w:rsidRPr="00886527" w:rsidRDefault="00886527" w:rsidP="00886527">
      <w:pPr>
        <w:shd w:val="clear" w:color="auto" w:fill="E8EDEE"/>
        <w:spacing w:after="0" w:line="240" w:lineRule="auto"/>
        <w:rPr>
          <w:rFonts w:ascii="Arial" w:eastAsia="Times New Roman" w:hAnsi="Arial" w:cs="Arial"/>
          <w:color w:val="231F20"/>
          <w:kern w:val="0"/>
          <w:sz w:val="24"/>
          <w:szCs w:val="24"/>
          <w:lang w:eastAsia="en-GB"/>
          <w14:ligatures w14:val="none"/>
        </w:rPr>
      </w:pPr>
      <w:r w:rsidRPr="00886527">
        <w:rPr>
          <w:rFonts w:ascii="Arial" w:eastAsia="Times New Roman" w:hAnsi="Arial" w:cs="Arial"/>
          <w:b/>
          <w:bCs/>
          <w:color w:val="231F20"/>
          <w:kern w:val="0"/>
          <w:sz w:val="24"/>
          <w:szCs w:val="24"/>
          <w:lang w:eastAsia="en-GB"/>
          <w14:ligatures w14:val="none"/>
        </w:rPr>
        <w:t xml:space="preserve">If you need medical help now but it’s not an emergency, you can also go to NHS 111 online or call </w:t>
      </w:r>
      <w:r w:rsidR="006D70A1" w:rsidRPr="00886527">
        <w:rPr>
          <w:rFonts w:ascii="Arial" w:eastAsia="Times New Roman" w:hAnsi="Arial" w:cs="Arial"/>
          <w:b/>
          <w:bCs/>
          <w:color w:val="231F20"/>
          <w:kern w:val="0"/>
          <w:sz w:val="24"/>
          <w:szCs w:val="24"/>
          <w:lang w:eastAsia="en-GB"/>
          <w14:ligatures w14:val="none"/>
        </w:rPr>
        <w:t>111.</w:t>
      </w:r>
    </w:p>
    <w:p w14:paraId="52B18344" w14:textId="77777777" w:rsidR="00886527" w:rsidRPr="00886527" w:rsidRDefault="00886527" w:rsidP="002E7E37">
      <w:pPr>
        <w:tabs>
          <w:tab w:val="left" w:pos="5292"/>
        </w:tabs>
        <w:rPr>
          <w:rFonts w:ascii="Arial" w:hAnsi="Arial" w:cs="Arial"/>
          <w:b/>
          <w:bCs/>
          <w:sz w:val="48"/>
          <w:szCs w:val="48"/>
        </w:rPr>
      </w:pPr>
    </w:p>
    <w:sectPr w:rsidR="00886527" w:rsidRPr="0088652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E290" w14:textId="77777777" w:rsidR="002E7E37" w:rsidRDefault="002E7E37" w:rsidP="002E7E37">
      <w:pPr>
        <w:spacing w:after="0" w:line="240" w:lineRule="auto"/>
      </w:pPr>
      <w:r>
        <w:separator/>
      </w:r>
    </w:p>
  </w:endnote>
  <w:endnote w:type="continuationSeparator" w:id="0">
    <w:p w14:paraId="2AA1834C" w14:textId="77777777" w:rsidR="002E7E37" w:rsidRDefault="002E7E37" w:rsidP="002E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B8E2" w14:textId="77777777" w:rsidR="002E7E37" w:rsidRDefault="002E7E37" w:rsidP="002E7E37">
      <w:pPr>
        <w:spacing w:after="0" w:line="240" w:lineRule="auto"/>
      </w:pPr>
      <w:r>
        <w:separator/>
      </w:r>
    </w:p>
  </w:footnote>
  <w:footnote w:type="continuationSeparator" w:id="0">
    <w:p w14:paraId="30CC1F79" w14:textId="77777777" w:rsidR="002E7E37" w:rsidRDefault="002E7E37" w:rsidP="002E7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5926" w14:textId="4B77D9EA" w:rsidR="006D70A1" w:rsidRDefault="006D70A1">
    <w:pPr>
      <w:pStyle w:val="Header"/>
    </w:pPr>
    <w:r w:rsidRPr="00685A87">
      <w:rPr>
        <w:rFonts w:asciiTheme="majorHAnsi" w:hAnsiTheme="majorHAnsi"/>
        <w:noProof/>
        <w:lang w:eastAsia="en-GB"/>
      </w:rPr>
      <w:drawing>
        <wp:inline distT="0" distB="0" distL="0" distR="0" wp14:anchorId="48745361" wp14:editId="31AF9BB0">
          <wp:extent cx="4583829" cy="697230"/>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05-14 at 20.38.36.png"/>
                  <pic:cNvPicPr/>
                </pic:nvPicPr>
                <pic:blipFill>
                  <a:blip r:embed="rId1">
                    <a:extLst>
                      <a:ext uri="{28A0092B-C50C-407E-A947-70E740481C1C}">
                        <a14:useLocalDpi xmlns:a14="http://schemas.microsoft.com/office/drawing/2010/main" val="0"/>
                      </a:ext>
                    </a:extLst>
                  </a:blip>
                  <a:stretch>
                    <a:fillRect/>
                  </a:stretch>
                </pic:blipFill>
                <pic:spPr>
                  <a:xfrm>
                    <a:off x="0" y="0"/>
                    <a:ext cx="4698882" cy="714730"/>
                  </a:xfrm>
                  <a:prstGeom prst="rect">
                    <a:avLst/>
                  </a:prstGeom>
                </pic:spPr>
              </pic:pic>
            </a:graphicData>
          </a:graphic>
        </wp:inline>
      </w:drawing>
    </w:r>
    <w:r>
      <w:rPr>
        <w:noProof/>
        <w:lang w:eastAsia="en-GB"/>
      </w:rPr>
      <w:drawing>
        <wp:inline distT="0" distB="0" distL="0" distR="0" wp14:anchorId="4FEFBBF3" wp14:editId="3B0A403B">
          <wp:extent cx="1122947" cy="7652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19-05-14 at 20.25.43.png"/>
                  <pic:cNvPicPr/>
                </pic:nvPicPr>
                <pic:blipFill>
                  <a:blip r:embed="rId2">
                    <a:extLst>
                      <a:ext uri="{28A0092B-C50C-407E-A947-70E740481C1C}">
                        <a14:useLocalDpi xmlns:a14="http://schemas.microsoft.com/office/drawing/2010/main" val="0"/>
                      </a:ext>
                    </a:extLst>
                  </a:blip>
                  <a:stretch>
                    <a:fillRect/>
                  </a:stretch>
                </pic:blipFill>
                <pic:spPr>
                  <a:xfrm>
                    <a:off x="0" y="0"/>
                    <a:ext cx="1156586" cy="788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A55"/>
    <w:multiLevelType w:val="multilevel"/>
    <w:tmpl w:val="C270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2F8F"/>
    <w:multiLevelType w:val="multilevel"/>
    <w:tmpl w:val="56C4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B08F9"/>
    <w:multiLevelType w:val="multilevel"/>
    <w:tmpl w:val="B9E2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64A61"/>
    <w:multiLevelType w:val="multilevel"/>
    <w:tmpl w:val="73E4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D4011"/>
    <w:multiLevelType w:val="multilevel"/>
    <w:tmpl w:val="273A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57D32"/>
    <w:multiLevelType w:val="multilevel"/>
    <w:tmpl w:val="8FC6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B6A60"/>
    <w:multiLevelType w:val="multilevel"/>
    <w:tmpl w:val="7B6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377F9"/>
    <w:multiLevelType w:val="multilevel"/>
    <w:tmpl w:val="AC3C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D0FE9"/>
    <w:multiLevelType w:val="multilevel"/>
    <w:tmpl w:val="2566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F1F99"/>
    <w:multiLevelType w:val="multilevel"/>
    <w:tmpl w:val="E7C2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871463">
    <w:abstractNumId w:val="2"/>
  </w:num>
  <w:num w:numId="2" w16cid:durableId="2083485444">
    <w:abstractNumId w:val="7"/>
  </w:num>
  <w:num w:numId="3" w16cid:durableId="608203976">
    <w:abstractNumId w:val="1"/>
  </w:num>
  <w:num w:numId="4" w16cid:durableId="14429683">
    <w:abstractNumId w:val="4"/>
  </w:num>
  <w:num w:numId="5" w16cid:durableId="1189876278">
    <w:abstractNumId w:val="6"/>
  </w:num>
  <w:num w:numId="6" w16cid:durableId="1616014582">
    <w:abstractNumId w:val="8"/>
  </w:num>
  <w:num w:numId="7" w16cid:durableId="1629628404">
    <w:abstractNumId w:val="5"/>
  </w:num>
  <w:num w:numId="8" w16cid:durableId="585773523">
    <w:abstractNumId w:val="9"/>
  </w:num>
  <w:num w:numId="9" w16cid:durableId="1598126683">
    <w:abstractNumId w:val="0"/>
  </w:num>
  <w:num w:numId="10" w16cid:durableId="128523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37"/>
    <w:rsid w:val="001729F4"/>
    <w:rsid w:val="001F4D1D"/>
    <w:rsid w:val="002E7E37"/>
    <w:rsid w:val="006B371C"/>
    <w:rsid w:val="006D70A1"/>
    <w:rsid w:val="00886527"/>
    <w:rsid w:val="00B63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DCA4"/>
  <w15:chartTrackingRefBased/>
  <w15:docId w15:val="{FF252705-3EDE-4A36-ACCF-F70FAC16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E37"/>
  </w:style>
  <w:style w:type="paragraph" w:styleId="Footer">
    <w:name w:val="footer"/>
    <w:basedOn w:val="Normal"/>
    <w:link w:val="FooterChar"/>
    <w:uiPriority w:val="99"/>
    <w:unhideWhenUsed/>
    <w:rsid w:val="002E7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E37"/>
  </w:style>
  <w:style w:type="paragraph" w:styleId="NormalWeb">
    <w:name w:val="Normal (Web)"/>
    <w:basedOn w:val="Normal"/>
    <w:uiPriority w:val="99"/>
    <w:semiHidden/>
    <w:unhideWhenUsed/>
    <w:rsid w:val="006B371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6B3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5607">
      <w:bodyDiv w:val="1"/>
      <w:marLeft w:val="0"/>
      <w:marRight w:val="0"/>
      <w:marTop w:val="0"/>
      <w:marBottom w:val="0"/>
      <w:divBdr>
        <w:top w:val="none" w:sz="0" w:space="0" w:color="auto"/>
        <w:left w:val="none" w:sz="0" w:space="0" w:color="auto"/>
        <w:bottom w:val="none" w:sz="0" w:space="0" w:color="auto"/>
        <w:right w:val="none" w:sz="0" w:space="0" w:color="auto"/>
      </w:divBdr>
      <w:divsChild>
        <w:div w:id="2010213783">
          <w:marLeft w:val="0"/>
          <w:marRight w:val="0"/>
          <w:marTop w:val="0"/>
          <w:marBottom w:val="0"/>
          <w:divBdr>
            <w:top w:val="none" w:sz="0" w:space="0" w:color="auto"/>
            <w:left w:val="none" w:sz="0" w:space="0" w:color="auto"/>
            <w:bottom w:val="none" w:sz="0" w:space="0" w:color="auto"/>
            <w:right w:val="none" w:sz="0" w:space="0" w:color="auto"/>
          </w:divBdr>
        </w:div>
        <w:div w:id="1443916648">
          <w:marLeft w:val="0"/>
          <w:marRight w:val="0"/>
          <w:marTop w:val="0"/>
          <w:marBottom w:val="0"/>
          <w:divBdr>
            <w:top w:val="none" w:sz="0" w:space="0" w:color="auto"/>
            <w:left w:val="none" w:sz="0" w:space="0" w:color="auto"/>
            <w:bottom w:val="none" w:sz="0" w:space="0" w:color="auto"/>
            <w:right w:val="none" w:sz="0" w:space="0" w:color="auto"/>
          </w:divBdr>
        </w:div>
      </w:divsChild>
    </w:div>
    <w:div w:id="270090608">
      <w:bodyDiv w:val="1"/>
      <w:marLeft w:val="0"/>
      <w:marRight w:val="0"/>
      <w:marTop w:val="0"/>
      <w:marBottom w:val="0"/>
      <w:divBdr>
        <w:top w:val="none" w:sz="0" w:space="0" w:color="auto"/>
        <w:left w:val="none" w:sz="0" w:space="0" w:color="auto"/>
        <w:bottom w:val="none" w:sz="0" w:space="0" w:color="auto"/>
        <w:right w:val="none" w:sz="0" w:space="0" w:color="auto"/>
      </w:divBdr>
    </w:div>
    <w:div w:id="716123053">
      <w:bodyDiv w:val="1"/>
      <w:marLeft w:val="0"/>
      <w:marRight w:val="0"/>
      <w:marTop w:val="0"/>
      <w:marBottom w:val="0"/>
      <w:divBdr>
        <w:top w:val="none" w:sz="0" w:space="0" w:color="auto"/>
        <w:left w:val="none" w:sz="0" w:space="0" w:color="auto"/>
        <w:bottom w:val="none" w:sz="0" w:space="0" w:color="auto"/>
        <w:right w:val="none" w:sz="0" w:space="0" w:color="auto"/>
      </w:divBdr>
    </w:div>
    <w:div w:id="1009792203">
      <w:bodyDiv w:val="1"/>
      <w:marLeft w:val="0"/>
      <w:marRight w:val="0"/>
      <w:marTop w:val="0"/>
      <w:marBottom w:val="0"/>
      <w:divBdr>
        <w:top w:val="none" w:sz="0" w:space="0" w:color="auto"/>
        <w:left w:val="none" w:sz="0" w:space="0" w:color="auto"/>
        <w:bottom w:val="none" w:sz="0" w:space="0" w:color="auto"/>
        <w:right w:val="none" w:sz="0" w:space="0" w:color="auto"/>
      </w:divBdr>
    </w:div>
    <w:div w:id="1013846628">
      <w:bodyDiv w:val="1"/>
      <w:marLeft w:val="0"/>
      <w:marRight w:val="0"/>
      <w:marTop w:val="0"/>
      <w:marBottom w:val="0"/>
      <w:divBdr>
        <w:top w:val="none" w:sz="0" w:space="0" w:color="auto"/>
        <w:left w:val="none" w:sz="0" w:space="0" w:color="auto"/>
        <w:bottom w:val="none" w:sz="0" w:space="0" w:color="auto"/>
        <w:right w:val="none" w:sz="0" w:space="0" w:color="auto"/>
      </w:divBdr>
    </w:div>
    <w:div w:id="1067341259">
      <w:bodyDiv w:val="1"/>
      <w:marLeft w:val="0"/>
      <w:marRight w:val="0"/>
      <w:marTop w:val="0"/>
      <w:marBottom w:val="0"/>
      <w:divBdr>
        <w:top w:val="none" w:sz="0" w:space="0" w:color="auto"/>
        <w:left w:val="none" w:sz="0" w:space="0" w:color="auto"/>
        <w:bottom w:val="none" w:sz="0" w:space="0" w:color="auto"/>
        <w:right w:val="none" w:sz="0" w:space="0" w:color="auto"/>
      </w:divBdr>
    </w:div>
    <w:div w:id="1541550262">
      <w:bodyDiv w:val="1"/>
      <w:marLeft w:val="0"/>
      <w:marRight w:val="0"/>
      <w:marTop w:val="0"/>
      <w:marBottom w:val="0"/>
      <w:divBdr>
        <w:top w:val="none" w:sz="0" w:space="0" w:color="auto"/>
        <w:left w:val="none" w:sz="0" w:space="0" w:color="auto"/>
        <w:bottom w:val="none" w:sz="0" w:space="0" w:color="auto"/>
        <w:right w:val="none" w:sz="0" w:space="0" w:color="auto"/>
      </w:divBdr>
    </w:div>
    <w:div w:id="1618484236">
      <w:bodyDiv w:val="1"/>
      <w:marLeft w:val="0"/>
      <w:marRight w:val="0"/>
      <w:marTop w:val="0"/>
      <w:marBottom w:val="0"/>
      <w:divBdr>
        <w:top w:val="none" w:sz="0" w:space="0" w:color="auto"/>
        <w:left w:val="none" w:sz="0" w:space="0" w:color="auto"/>
        <w:bottom w:val="none" w:sz="0" w:space="0" w:color="auto"/>
        <w:right w:val="none" w:sz="0" w:space="0" w:color="auto"/>
      </w:divBdr>
    </w:div>
    <w:div w:id="1709599587">
      <w:bodyDiv w:val="1"/>
      <w:marLeft w:val="0"/>
      <w:marRight w:val="0"/>
      <w:marTop w:val="0"/>
      <w:marBottom w:val="0"/>
      <w:divBdr>
        <w:top w:val="none" w:sz="0" w:space="0" w:color="auto"/>
        <w:left w:val="none" w:sz="0" w:space="0" w:color="auto"/>
        <w:bottom w:val="none" w:sz="0" w:space="0" w:color="auto"/>
        <w:right w:val="none" w:sz="0" w:space="0" w:color="auto"/>
      </w:divBdr>
    </w:div>
    <w:div w:id="1778259487">
      <w:bodyDiv w:val="1"/>
      <w:marLeft w:val="0"/>
      <w:marRight w:val="0"/>
      <w:marTop w:val="0"/>
      <w:marBottom w:val="0"/>
      <w:divBdr>
        <w:top w:val="none" w:sz="0" w:space="0" w:color="auto"/>
        <w:left w:val="none" w:sz="0" w:space="0" w:color="auto"/>
        <w:bottom w:val="none" w:sz="0" w:space="0" w:color="auto"/>
        <w:right w:val="none" w:sz="0" w:space="0" w:color="auto"/>
      </w:divBdr>
    </w:div>
    <w:div w:id="1798378973">
      <w:bodyDiv w:val="1"/>
      <w:marLeft w:val="0"/>
      <w:marRight w:val="0"/>
      <w:marTop w:val="0"/>
      <w:marBottom w:val="0"/>
      <w:divBdr>
        <w:top w:val="none" w:sz="0" w:space="0" w:color="auto"/>
        <w:left w:val="none" w:sz="0" w:space="0" w:color="auto"/>
        <w:bottom w:val="none" w:sz="0" w:space="0" w:color="auto"/>
        <w:right w:val="none" w:sz="0" w:space="0" w:color="auto"/>
      </w:divBdr>
    </w:div>
    <w:div w:id="2016761255">
      <w:bodyDiv w:val="1"/>
      <w:marLeft w:val="0"/>
      <w:marRight w:val="0"/>
      <w:marTop w:val="0"/>
      <w:marBottom w:val="0"/>
      <w:divBdr>
        <w:top w:val="none" w:sz="0" w:space="0" w:color="auto"/>
        <w:left w:val="none" w:sz="0" w:space="0" w:color="auto"/>
        <w:bottom w:val="none" w:sz="0" w:space="0" w:color="auto"/>
        <w:right w:val="none" w:sz="0" w:space="0" w:color="auto"/>
      </w:divBdr>
    </w:div>
    <w:div w:id="2062821451">
      <w:bodyDiv w:val="1"/>
      <w:marLeft w:val="0"/>
      <w:marRight w:val="0"/>
      <w:marTop w:val="0"/>
      <w:marBottom w:val="0"/>
      <w:divBdr>
        <w:top w:val="none" w:sz="0" w:space="0" w:color="auto"/>
        <w:left w:val="none" w:sz="0" w:space="0" w:color="auto"/>
        <w:bottom w:val="none" w:sz="0" w:space="0" w:color="auto"/>
        <w:right w:val="none" w:sz="0" w:space="0" w:color="auto"/>
      </w:divBdr>
    </w:div>
    <w:div w:id="20657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helmerpcn.nhs.uk/about-us/our-healthcare-ro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ngtermplan.nhs.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Georgina (RIVERMEAD GATE MED.CTR.)</dc:creator>
  <cp:keywords/>
  <dc:description/>
  <cp:lastModifiedBy>MORGAN, Georgina (RIVERMEAD GATE MED.CTR.)</cp:lastModifiedBy>
  <cp:revision>1</cp:revision>
  <dcterms:created xsi:type="dcterms:W3CDTF">2024-08-22T13:20:00Z</dcterms:created>
  <dcterms:modified xsi:type="dcterms:W3CDTF">2024-08-22T14:26:00Z</dcterms:modified>
</cp:coreProperties>
</file>